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CE7FE" w14:textId="77777777" w:rsidR="00C45389" w:rsidRPr="00A463C4" w:rsidRDefault="00C45389" w:rsidP="00BD35B5">
      <w:pPr>
        <w:pStyle w:val="ConsTitle"/>
        <w:widowControl/>
        <w:ind w:right="0"/>
        <w:rPr>
          <w:rFonts w:ascii="Times New Roman" w:hAnsi="Times New Roman" w:cs="Times New Roman"/>
          <w:color w:val="000000"/>
          <w:sz w:val="22"/>
          <w:szCs w:val="22"/>
        </w:rPr>
      </w:pPr>
    </w:p>
    <w:p w14:paraId="5DECEB5D" w14:textId="77777777" w:rsidR="00EF0CF3" w:rsidRPr="00A463C4" w:rsidRDefault="00EF0CF3" w:rsidP="00EF0CF3">
      <w:pPr>
        <w:pStyle w:val="ConsTitle"/>
        <w:widowControl/>
        <w:ind w:right="0"/>
        <w:jc w:val="center"/>
        <w:rPr>
          <w:rFonts w:ascii="Times New Roman" w:hAnsi="Times New Roman" w:cs="Times New Roman"/>
          <w:color w:val="000000"/>
          <w:sz w:val="22"/>
          <w:szCs w:val="22"/>
        </w:rPr>
      </w:pPr>
      <w:r w:rsidRPr="00A463C4">
        <w:rPr>
          <w:rFonts w:ascii="Times New Roman" w:hAnsi="Times New Roman" w:cs="Times New Roman"/>
          <w:color w:val="000000"/>
          <w:sz w:val="22"/>
          <w:szCs w:val="22"/>
        </w:rPr>
        <w:t>ПОЛОЖЕНИЕ</w:t>
      </w:r>
    </w:p>
    <w:p w14:paraId="650E44CC" w14:textId="77777777" w:rsidR="00163864" w:rsidRPr="00A463C4" w:rsidRDefault="00163864" w:rsidP="00163864">
      <w:pPr>
        <w:autoSpaceDE w:val="0"/>
        <w:autoSpaceDN w:val="0"/>
        <w:adjustRightInd w:val="0"/>
        <w:jc w:val="center"/>
        <w:rPr>
          <w:b/>
          <w:color w:val="000000"/>
          <w:sz w:val="22"/>
          <w:szCs w:val="22"/>
        </w:rPr>
      </w:pPr>
      <w:r w:rsidRPr="00A463C4">
        <w:rPr>
          <w:b/>
          <w:color w:val="000000"/>
          <w:sz w:val="22"/>
          <w:szCs w:val="22"/>
        </w:rPr>
        <w:t>о порядке, сроках и условиях р</w:t>
      </w:r>
      <w:r w:rsidR="00C45389" w:rsidRPr="00A463C4">
        <w:rPr>
          <w:b/>
          <w:color w:val="000000"/>
          <w:sz w:val="22"/>
          <w:szCs w:val="22"/>
        </w:rPr>
        <w:t>еализации</w:t>
      </w:r>
      <w:r w:rsidR="00114D28">
        <w:rPr>
          <w:b/>
          <w:color w:val="000000"/>
          <w:sz w:val="22"/>
          <w:szCs w:val="22"/>
        </w:rPr>
        <w:t xml:space="preserve"> совместно нажитого</w:t>
      </w:r>
      <w:r w:rsidR="00043A90">
        <w:rPr>
          <w:b/>
          <w:color w:val="000000"/>
          <w:sz w:val="22"/>
          <w:szCs w:val="22"/>
        </w:rPr>
        <w:t xml:space="preserve"> </w:t>
      </w:r>
      <w:r w:rsidR="00C45389" w:rsidRPr="00A463C4">
        <w:rPr>
          <w:b/>
          <w:color w:val="000000"/>
          <w:sz w:val="22"/>
          <w:szCs w:val="22"/>
        </w:rPr>
        <w:t>имущества</w:t>
      </w:r>
      <w:r w:rsidR="00043A90">
        <w:rPr>
          <w:b/>
          <w:color w:val="000000"/>
          <w:sz w:val="22"/>
          <w:szCs w:val="22"/>
        </w:rPr>
        <w:t xml:space="preserve"> </w:t>
      </w:r>
      <w:r w:rsidR="00B52140">
        <w:rPr>
          <w:b/>
          <w:color w:val="000000"/>
          <w:sz w:val="22"/>
          <w:szCs w:val="22"/>
        </w:rPr>
        <w:t xml:space="preserve">должника </w:t>
      </w:r>
    </w:p>
    <w:p w14:paraId="6F72232B" w14:textId="77777777" w:rsidR="00F01593" w:rsidRDefault="00114D28" w:rsidP="006A18BF">
      <w:pPr>
        <w:pStyle w:val="ConsNormal"/>
        <w:widowControl/>
        <w:ind w:right="0" w:firstLine="0"/>
        <w:jc w:val="center"/>
        <w:rPr>
          <w:rFonts w:ascii="Times New Roman" w:hAnsi="Times New Roman" w:cs="Times New Roman"/>
          <w:b/>
          <w:sz w:val="22"/>
          <w:szCs w:val="22"/>
        </w:rPr>
      </w:pPr>
      <w:r w:rsidRPr="00CE2F7D">
        <w:rPr>
          <w:rFonts w:ascii="Times New Roman" w:hAnsi="Times New Roman" w:cs="Times New Roman"/>
          <w:b/>
          <w:sz w:val="22"/>
          <w:szCs w:val="22"/>
          <w:highlight w:val="yellow"/>
        </w:rPr>
        <w:t xml:space="preserve">Зятькова Дмитрия Александровича и </w:t>
      </w:r>
    </w:p>
    <w:p w14:paraId="08BC1964" w14:textId="77777777" w:rsidR="009C2E6F" w:rsidRDefault="009C2E6F" w:rsidP="006A18BF">
      <w:pPr>
        <w:pStyle w:val="ConsNormal"/>
        <w:widowControl/>
        <w:ind w:right="0" w:firstLine="0"/>
        <w:jc w:val="center"/>
        <w:rPr>
          <w:rFonts w:ascii="Times New Roman" w:hAnsi="Times New Roman" w:cs="Times New Roman"/>
          <w:b/>
          <w:sz w:val="22"/>
          <w:szCs w:val="22"/>
        </w:rPr>
      </w:pPr>
    </w:p>
    <w:p w14:paraId="3326D30B" w14:textId="77777777" w:rsidR="00B83F71" w:rsidRPr="00A463C4" w:rsidRDefault="00C45389" w:rsidP="00CE2F7D">
      <w:pPr>
        <w:pStyle w:val="ConsNormal"/>
        <w:widowControl/>
        <w:ind w:right="0" w:firstLine="0"/>
        <w:jc w:val="center"/>
        <w:rPr>
          <w:rFonts w:ascii="Times New Roman" w:hAnsi="Times New Roman" w:cs="Times New Roman"/>
          <w:b/>
          <w:sz w:val="22"/>
          <w:szCs w:val="22"/>
        </w:rPr>
      </w:pPr>
      <w:r w:rsidRPr="00A463C4">
        <w:rPr>
          <w:rFonts w:ascii="Times New Roman" w:hAnsi="Times New Roman" w:cs="Times New Roman"/>
          <w:b/>
          <w:sz w:val="22"/>
          <w:szCs w:val="22"/>
        </w:rPr>
        <w:t xml:space="preserve">Раздел </w:t>
      </w:r>
      <w:r w:rsidR="00BB0FD5" w:rsidRPr="00A463C4">
        <w:rPr>
          <w:rFonts w:ascii="Times New Roman" w:hAnsi="Times New Roman" w:cs="Times New Roman"/>
          <w:b/>
          <w:sz w:val="22"/>
          <w:szCs w:val="22"/>
        </w:rPr>
        <w:t>1. О</w:t>
      </w:r>
      <w:r w:rsidR="003F512C" w:rsidRPr="00A463C4">
        <w:rPr>
          <w:rFonts w:ascii="Times New Roman" w:hAnsi="Times New Roman" w:cs="Times New Roman"/>
          <w:b/>
          <w:sz w:val="22"/>
          <w:szCs w:val="22"/>
        </w:rPr>
        <w:t xml:space="preserve">бщие положения</w:t>
      </w:r>
    </w:p>
    <w:p w14:paraId="737B0BEF" w14:textId="77777777" w:rsidR="00295460" w:rsidRPr="00A463C4" w:rsidRDefault="00922BB8" w:rsidP="00CE2F7D">
      <w:pPr>
        <w:widowControl w:val="0"/>
        <w:overflowPunct w:val="0"/>
        <w:autoSpaceDE w:val="0"/>
        <w:autoSpaceDN w:val="0"/>
        <w:adjustRightInd w:val="0"/>
        <w:jc w:val="both"/>
        <w:rPr>
          <w:sz w:val="22"/>
          <w:szCs w:val="22"/>
          <w:lang w:eastAsia="en-US"/>
        </w:rPr>
      </w:pPr>
      <w:r w:rsidRPr="00A463C4">
        <w:rPr>
          <w:color w:val="000000"/>
          <w:sz w:val="22"/>
          <w:szCs w:val="22"/>
        </w:rPr>
        <w:t xml:space="preserve">         1.1. Настоящее Положение регулирует продажу недвижимого имущества должника посредством открытых торгов, сроки и условия проведения открытых торгов, порядок заключения договора купли-продажи и расчетов за приобретенное имущество. Настоящее Положение направлено на удовлетворение требований конкурсных кредиторов в реестре требований кредиторов должника Зятькова Дмитрия Александровича.</w:t>
      </w:r>
      <w:r w:rsidR="00BB0FD5" w:rsidRPr="00A463C4">
        <w:rPr>
          <w:color w:val="000000"/>
          <w:sz w:val="22"/>
          <w:szCs w:val="22"/>
        </w:rPr>
      </w:r>
      <w:r w:rsidRPr="00A463C4">
        <w:rPr>
          <w:sz w:val="22"/>
          <w:szCs w:val="22"/>
          <w:lang w:eastAsia="en-US"/>
        </w:rPr>
      </w:r>
      <w:r w:rsidR="003D72D0">
        <w:rPr>
          <w:sz w:val="22"/>
          <w:szCs w:val="22"/>
          <w:lang w:eastAsia="en-US"/>
        </w:rPr>
      </w:r>
      <w:r w:rsidR="00C87B92" w:rsidRPr="00A463C4">
        <w:rPr>
          <w:sz w:val="22"/>
          <w:szCs w:val="22"/>
          <w:lang w:eastAsia="en-US"/>
        </w:rPr>
      </w:r>
      <w:r w:rsidR="006D4F05" w:rsidRPr="00A463C4">
        <w:rPr>
          <w:sz w:val="22"/>
          <w:szCs w:val="22"/>
          <w:lang w:eastAsia="en-US"/>
        </w:rPr>
      </w:r>
      <w:r w:rsidR="00B52140">
        <w:rPr>
          <w:sz w:val="22"/>
          <w:szCs w:val="22"/>
          <w:lang w:eastAsia="en-US"/>
        </w:rPr>
      </w:r>
      <w:r w:rsidR="006D4F05" w:rsidRPr="00A463C4">
        <w:rPr>
          <w:sz w:val="22"/>
          <w:szCs w:val="22"/>
          <w:lang w:eastAsia="en-US"/>
        </w:rPr>
      </w:r>
      <w:r w:rsidRPr="00A463C4">
        <w:rPr>
          <w:sz w:val="22"/>
          <w:szCs w:val="22"/>
          <w:lang w:eastAsia="en-US"/>
        </w:rPr>
      </w:r>
      <w:r w:rsidR="006D4F05" w:rsidRPr="00A463C4">
        <w:rPr>
          <w:sz w:val="22"/>
          <w:szCs w:val="22"/>
          <w:lang w:eastAsia="en-US"/>
        </w:rPr>
      </w:r>
      <w:r w:rsidR="00BD35B5" w:rsidRPr="00A463C4">
        <w:rPr>
          <w:sz w:val="22"/>
          <w:szCs w:val="22"/>
          <w:lang w:eastAsia="en-US"/>
        </w:rPr>
      </w:r>
      <w:r w:rsidR="006D4F05" w:rsidRPr="00A463C4">
        <w:rPr>
          <w:sz w:val="22"/>
          <w:szCs w:val="22"/>
          <w:lang w:eastAsia="en-US"/>
        </w:rPr>
      </w:r>
      <w:r w:rsidRPr="00A463C4">
        <w:rPr>
          <w:sz w:val="22"/>
          <w:szCs w:val="22"/>
          <w:lang w:eastAsia="en-US"/>
        </w:rPr>
      </w:r>
      <w:r w:rsidR="00114D28">
        <w:rPr>
          <w:sz w:val="22"/>
          <w:szCs w:val="22"/>
          <w:lang w:eastAsia="en-US"/>
        </w:rPr>
      </w:r>
      <w:r w:rsidRPr="00A463C4">
        <w:rPr>
          <w:sz w:val="22"/>
          <w:szCs w:val="22"/>
          <w:lang w:eastAsia="en-US"/>
        </w:rPr>
      </w:r>
      <w:r w:rsidR="00BD35B5" w:rsidRPr="00A463C4">
        <w:rPr>
          <w:sz w:val="22"/>
          <w:szCs w:val="22"/>
          <w:lang w:eastAsia="en-US"/>
        </w:rPr>
      </w:r>
      <w:r w:rsidR="00114D28" w:rsidRPr="00CE2F7D">
        <w:rPr>
          <w:b/>
          <w:sz w:val="22"/>
          <w:szCs w:val="22"/>
          <w:highlight w:val="yellow"/>
        </w:rPr>
      </w:r>
      <w:r w:rsidR="00114D28">
        <w:rPr>
          <w:b/>
          <w:sz w:val="22"/>
          <w:szCs w:val="22"/>
        </w:rPr>
      </w:r>
    </w:p>
    <w:p w14:paraId="5285BFD7" w14:textId="098AFD30" w:rsidR="00922BB8" w:rsidRPr="00A463C4" w:rsidRDefault="00BB0FD5" w:rsidP="00CE2F7D">
      <w:pPr>
        <w:widowControl w:val="0"/>
        <w:overflowPunct w:val="0"/>
        <w:autoSpaceDE w:val="0"/>
        <w:autoSpaceDN w:val="0"/>
        <w:adjustRightInd w:val="0"/>
        <w:ind w:firstLine="709"/>
        <w:jc w:val="both"/>
        <w:rPr>
          <w:sz w:val="22"/>
          <w:szCs w:val="22"/>
        </w:rPr>
      </w:pPr>
      <w:r w:rsidRPr="00A463C4">
        <w:rPr>
          <w:sz w:val="22"/>
          <w:szCs w:val="22"/>
        </w:rPr>
        <w:t>1.</w:t>
      </w:r>
      <w:r w:rsidR="0035099F" w:rsidRPr="00A463C4">
        <w:rPr>
          <w:sz w:val="22"/>
          <w:szCs w:val="22"/>
        </w:rPr>
        <w:t>2</w:t>
      </w:r>
      <w:r w:rsidRPr="00A463C4">
        <w:rPr>
          <w:sz w:val="22"/>
          <w:szCs w:val="22"/>
        </w:rPr>
        <w:t xml:space="preserve">. </w:t>
      </w:r>
      <w:r w:rsidR="00922BB8" w:rsidRPr="00A463C4">
        <w:rPr>
          <w:sz w:val="22"/>
          <w:szCs w:val="22"/>
        </w:rPr>
        <w:t xml:space="preserve"> </w:t>
      </w:r>
      <w:r w:rsidR="00C87B92" w:rsidRPr="00A463C4">
        <w:rPr>
          <w:sz w:val="22"/>
          <w:szCs w:val="22"/>
          <w:lang w:eastAsia="en-US"/>
        </w:rPr>
        <w:t xml:space="preserve">Продажа </w:t>
      </w:r>
      <w:r w:rsidR="00BD35B5" w:rsidRPr="00A463C4">
        <w:rPr>
          <w:sz w:val="22"/>
          <w:szCs w:val="22"/>
          <w:lang w:eastAsia="en-US"/>
        </w:rPr>
        <w:t>недвижимого</w:t>
      </w:r>
      <w:r w:rsidR="00922BB8" w:rsidRPr="00A463C4">
        <w:rPr>
          <w:sz w:val="22"/>
          <w:szCs w:val="22"/>
          <w:lang w:eastAsia="en-US"/>
        </w:rPr>
        <w:t xml:space="preserve"> имущества осуществляется в соответствии со статьями 110, 111, 139, 213.26, 213.27 Федерального закона от 26.10.2002 №127-ФЗ «О несостоятельности (банкротстве)» (далее – «Закон о банкротстве»), Гражданским Кодексом Российской Федерации,</w:t>
      </w:r>
      <w:r w:rsidR="006D4F05" w:rsidRPr="00A463C4">
        <w:rPr>
          <w:sz w:val="22"/>
          <w:szCs w:val="22"/>
        </w:rPr>
        <w:t xml:space="preserve"> </w:t>
      </w:r>
      <w:r w:rsidR="00912F41" w:rsidRPr="00912F41">
        <w:rPr>
          <w:sz w:val="22"/>
          <w:szCs w:val="22"/>
        </w:rPr>
        <w:t>Приказ</w:t>
      </w:r>
      <w:r w:rsidR="00912F41">
        <w:rPr>
          <w:sz w:val="22"/>
          <w:szCs w:val="22"/>
        </w:rPr>
        <w:t>ом</w:t>
      </w:r>
      <w:r w:rsidR="00912F41" w:rsidRPr="00912F41">
        <w:rPr>
          <w:sz w:val="22"/>
          <w:szCs w:val="22"/>
        </w:rPr>
        <w:t xml:space="preserve"> Минэкономразвития России от 23.07.2015 N 495 </w:t>
      </w:r>
      <w:r w:rsidR="006D4F05" w:rsidRPr="00A463C4">
        <w:rPr>
          <w:sz w:val="22"/>
          <w:szCs w:val="22"/>
        </w:rPr>
        <w:t>(далее - Приказ),</w:t>
      </w:r>
      <w:r w:rsidR="00922BB8" w:rsidRPr="00A463C4">
        <w:rPr>
          <w:sz w:val="22"/>
          <w:szCs w:val="22"/>
          <w:lang w:eastAsia="en-US"/>
        </w:rPr>
        <w:t xml:space="preserve"> а также в соответствии с указанным Положением. </w:t>
      </w:r>
    </w:p>
    <w:p w14:paraId="701D8A39" w14:textId="77777777" w:rsidR="00CD5977" w:rsidRDefault="00CD5977" w:rsidP="00CE2F7D">
      <w:pPr>
        <w:tabs>
          <w:tab w:val="left" w:pos="567"/>
        </w:tabs>
        <w:autoSpaceDE w:val="0"/>
        <w:autoSpaceDN w:val="0"/>
        <w:adjustRightInd w:val="0"/>
        <w:ind w:firstLine="567"/>
        <w:jc w:val="both"/>
        <w:outlineLvl w:val="1"/>
        <w:rPr>
          <w:sz w:val="22"/>
          <w:szCs w:val="22"/>
        </w:rPr>
      </w:pPr>
      <w:r w:rsidRPr="00A463C4">
        <w:rPr>
          <w:bCs/>
          <w:sz w:val="22"/>
          <w:szCs w:val="22"/>
        </w:rPr>
        <w:t>1.3. Торги по продаже имущества должника в соответ</w:t>
      </w:r>
      <w:r w:rsidR="00B87633" w:rsidRPr="00A463C4">
        <w:rPr>
          <w:bCs/>
          <w:sz w:val="22"/>
          <w:szCs w:val="22"/>
        </w:rPr>
        <w:t xml:space="preserve">ствии со статьями 28, 110, п. 3 </w:t>
      </w:r>
      <w:r w:rsidRPr="00A463C4">
        <w:rPr>
          <w:bCs/>
          <w:sz w:val="22"/>
          <w:szCs w:val="22"/>
        </w:rPr>
        <w:t>ст. 111 Закона проводятся в эл</w:t>
      </w:r>
      <w:r w:rsidR="006D6F11" w:rsidRPr="00A463C4">
        <w:rPr>
          <w:bCs/>
          <w:sz w:val="22"/>
          <w:szCs w:val="22"/>
        </w:rPr>
        <w:t>ектронной форме</w:t>
      </w:r>
      <w:r w:rsidRPr="00A463C4">
        <w:rPr>
          <w:sz w:val="22"/>
          <w:szCs w:val="22"/>
        </w:rPr>
        <w:t xml:space="preserve"> посредством открытых электронных торгов на сайте</w:t>
      </w:r>
      <w:r w:rsidR="00B87633" w:rsidRPr="00A463C4">
        <w:rPr>
          <w:sz w:val="22"/>
          <w:szCs w:val="22"/>
        </w:rPr>
        <w:t>:</w:t>
      </w:r>
      <w:r w:rsidR="000A064D" w:rsidRPr="00A463C4">
        <w:rPr>
          <w:sz w:val="22"/>
          <w:szCs w:val="22"/>
        </w:rPr>
        <w:t xml:space="preserve"> </w:t>
      </w:r>
      <w:bookmarkStart w:id="0" w:name="OLE_LINK1"/>
      <w:bookmarkStart w:id="1" w:name="OLE_LINK2"/>
      <w:r w:rsidR="00043A90">
        <w:rPr>
          <w:sz w:val="22"/>
          <w:szCs w:val="22"/>
        </w:rPr>
        <w:fldChar w:fldCharType="begin"/>
      </w:r>
      <w:r w:rsidR="00043A90">
        <w:rPr>
          <w:sz w:val="22"/>
          <w:szCs w:val="22"/>
        </w:rPr>
        <w:instrText>HYPERLINK "</w:instrText>
      </w:r>
      <w:r w:rsidR="00043A90" w:rsidRPr="00A463C4">
        <w:rPr>
          <w:sz w:val="22"/>
          <w:szCs w:val="22"/>
        </w:rPr>
        <w:instrText>http://www.nistp.ru/</w:instrText>
      </w:r>
      <w:r w:rsidR="00043A90">
        <w:rPr>
          <w:sz w:val="22"/>
          <w:szCs w:val="22"/>
        </w:rPr>
        <w:instrText>"</w:instrText>
      </w:r>
      <w:r w:rsidR="00043A90">
        <w:rPr>
          <w:sz w:val="22"/>
          <w:szCs w:val="22"/>
        </w:rPr>
      </w:r>
      <w:r w:rsidR="00043A90">
        <w:rPr>
          <w:sz w:val="22"/>
          <w:szCs w:val="22"/>
        </w:rPr>
        <w:fldChar w:fldCharType="separate"/>
      </w:r>
      <w:r w:rsidR="00043A90" w:rsidRPr="00112EBE">
        <w:rPr>
          <w:rStyle w:val="a4"/>
          <w:sz w:val="22"/>
          <w:szCs w:val="22"/>
        </w:rPr>
        <w:t>http://www.nistp.ru/</w:t>
      </w:r>
      <w:r w:rsidR="00043A90">
        <w:rPr>
          <w:sz w:val="22"/>
          <w:szCs w:val="22"/>
        </w:rPr>
        <w:fldChar w:fldCharType="end"/>
      </w:r>
    </w:p>
    <w:bookmarkEnd w:id="0"/>
    <w:bookmarkEnd w:id="1"/>
    <w:p w14:paraId="384C94DC" w14:textId="77777777" w:rsidR="00B87633" w:rsidRPr="00A463C4" w:rsidRDefault="00922BB8" w:rsidP="00CE2F7D">
      <w:pPr>
        <w:tabs>
          <w:tab w:val="left" w:pos="567"/>
        </w:tabs>
        <w:autoSpaceDE w:val="0"/>
        <w:autoSpaceDN w:val="0"/>
        <w:adjustRightInd w:val="0"/>
        <w:ind w:firstLine="567"/>
        <w:jc w:val="both"/>
        <w:outlineLvl w:val="1"/>
        <w:rPr>
          <w:sz w:val="22"/>
          <w:szCs w:val="22"/>
        </w:rPr>
      </w:pPr>
      <w:r w:rsidRPr="00A463C4">
        <w:rPr>
          <w:color w:val="000000"/>
          <w:sz w:val="22"/>
          <w:szCs w:val="22"/>
        </w:rPr>
        <w:t>1.4</w:t>
      </w:r>
      <w:r w:rsidR="00B87633" w:rsidRPr="00A463C4">
        <w:rPr>
          <w:color w:val="000000"/>
          <w:sz w:val="22"/>
          <w:szCs w:val="22"/>
        </w:rPr>
        <w:t xml:space="preserve">. </w:t>
      </w:r>
      <w:r w:rsidR="003541EC" w:rsidRPr="00A463C4">
        <w:rPr>
          <w:sz w:val="22"/>
          <w:szCs w:val="22"/>
        </w:rPr>
        <w:t>Финансовый</w:t>
      </w:r>
      <w:r w:rsidR="005F0535" w:rsidRPr="00A463C4">
        <w:rPr>
          <w:sz w:val="22"/>
          <w:szCs w:val="22"/>
        </w:rPr>
        <w:t xml:space="preserve"> управляющий </w:t>
      </w:r>
      <w:r w:rsidR="00B836E4">
        <w:rPr>
          <w:sz w:val="22"/>
          <w:szCs w:val="22"/>
        </w:rPr>
        <w:t>использует</w:t>
      </w:r>
      <w:r w:rsidR="005F0535" w:rsidRPr="00A463C4">
        <w:rPr>
          <w:sz w:val="22"/>
          <w:szCs w:val="22"/>
        </w:rPr>
        <w:t xml:space="preserve"> специальный (отдельный) банковский счет, который предназначен только для удовле</w:t>
      </w:r>
      <w:r w:rsidRPr="00A463C4">
        <w:rPr>
          <w:sz w:val="22"/>
          <w:szCs w:val="22"/>
        </w:rPr>
        <w:t>творения требований кредиторов</w:t>
      </w:r>
      <w:r w:rsidR="005F0535" w:rsidRPr="00A463C4">
        <w:rPr>
          <w:sz w:val="22"/>
          <w:szCs w:val="22"/>
        </w:rPr>
        <w:t>, за счет денежных сре</w:t>
      </w:r>
      <w:r w:rsidRPr="00A463C4">
        <w:rPr>
          <w:sz w:val="22"/>
          <w:szCs w:val="22"/>
        </w:rPr>
        <w:t xml:space="preserve">дств, вырученных от </w:t>
      </w:r>
      <w:r w:rsidR="00BD35B5" w:rsidRPr="00A463C4">
        <w:rPr>
          <w:sz w:val="22"/>
          <w:szCs w:val="22"/>
        </w:rPr>
        <w:t>реализации имущества</w:t>
      </w:r>
      <w:r w:rsidR="005F0535" w:rsidRPr="00A463C4">
        <w:rPr>
          <w:sz w:val="22"/>
          <w:szCs w:val="22"/>
        </w:rPr>
        <w:t xml:space="preserve"> Должника.</w:t>
      </w:r>
    </w:p>
    <w:p w14:paraId="6CF781FA" w14:textId="77777777" w:rsidR="00545061" w:rsidRDefault="00BB0FD5" w:rsidP="00CE2F7D">
      <w:pPr>
        <w:pStyle w:val="Style4"/>
        <w:widowControl/>
        <w:tabs>
          <w:tab w:val="left" w:pos="567"/>
          <w:tab w:val="left" w:pos="1138"/>
        </w:tabs>
        <w:spacing w:line="240" w:lineRule="auto"/>
        <w:ind w:right="10" w:firstLine="567"/>
        <w:rPr>
          <w:rStyle w:val="FontStyle19"/>
          <w:szCs w:val="22"/>
        </w:rPr>
      </w:pPr>
      <w:r w:rsidRPr="00A463C4">
        <w:rPr>
          <w:rStyle w:val="FontStyle19"/>
          <w:szCs w:val="22"/>
        </w:rPr>
        <w:t>1.</w:t>
      </w:r>
      <w:r w:rsidR="00922BB8" w:rsidRPr="00A463C4">
        <w:rPr>
          <w:rStyle w:val="FontStyle19"/>
          <w:szCs w:val="22"/>
        </w:rPr>
        <w:t>5</w:t>
      </w:r>
      <w:r w:rsidRPr="00A463C4">
        <w:rPr>
          <w:rStyle w:val="FontStyle19"/>
          <w:szCs w:val="22"/>
        </w:rPr>
        <w:t>. Покупателями имущества могут выступать любые юридические и физические лица, а также иностранные граждане и юридические лица, имеющие право быть покупателями в соответствии с законодательством Р</w:t>
      </w:r>
      <w:r w:rsidR="00B87633" w:rsidRPr="00A463C4">
        <w:rPr>
          <w:rStyle w:val="FontStyle19"/>
          <w:szCs w:val="22"/>
        </w:rPr>
        <w:t xml:space="preserve">оссийской </w:t>
      </w:r>
      <w:r w:rsidRPr="00A463C4">
        <w:rPr>
          <w:rStyle w:val="FontStyle19"/>
          <w:szCs w:val="22"/>
        </w:rPr>
        <w:t>Ф</w:t>
      </w:r>
      <w:r w:rsidR="00B87633" w:rsidRPr="00A463C4">
        <w:rPr>
          <w:rStyle w:val="FontStyle19"/>
          <w:szCs w:val="22"/>
        </w:rPr>
        <w:t>едерации</w:t>
      </w:r>
      <w:r w:rsidR="00CF265A" w:rsidRPr="00A463C4">
        <w:rPr>
          <w:rStyle w:val="FontStyle19"/>
          <w:szCs w:val="22"/>
        </w:rPr>
        <w:t xml:space="preserve"> </w:t>
      </w:r>
      <w:r w:rsidR="00BE6416" w:rsidRPr="00A463C4">
        <w:rPr>
          <w:rStyle w:val="FontStyle19"/>
          <w:szCs w:val="22"/>
        </w:rPr>
        <w:t>(далее</w:t>
      </w:r>
      <w:r w:rsidR="00B87633" w:rsidRPr="00A463C4">
        <w:rPr>
          <w:rStyle w:val="FontStyle19"/>
          <w:szCs w:val="22"/>
        </w:rPr>
        <w:t xml:space="preserve"> </w:t>
      </w:r>
      <w:r w:rsidR="00BE6416" w:rsidRPr="00A463C4">
        <w:rPr>
          <w:rStyle w:val="FontStyle19"/>
          <w:szCs w:val="22"/>
        </w:rPr>
        <w:t>-</w:t>
      </w:r>
      <w:r w:rsidR="00B87633" w:rsidRPr="00A463C4">
        <w:rPr>
          <w:rStyle w:val="FontStyle19"/>
          <w:szCs w:val="22"/>
        </w:rPr>
        <w:t xml:space="preserve"> </w:t>
      </w:r>
      <w:r w:rsidR="00BE6416" w:rsidRPr="00A463C4">
        <w:rPr>
          <w:rStyle w:val="FontStyle19"/>
          <w:szCs w:val="22"/>
        </w:rPr>
        <w:t>покупатель)</w:t>
      </w:r>
      <w:r w:rsidRPr="00A463C4">
        <w:rPr>
          <w:rStyle w:val="FontStyle19"/>
          <w:szCs w:val="22"/>
        </w:rPr>
        <w:t>.</w:t>
      </w:r>
    </w:p>
    <w:p w14:paraId="6E424DA7" w14:textId="77777777" w:rsidR="000C61B8" w:rsidRDefault="000C61B8" w:rsidP="00CE2F7D">
      <w:pPr>
        <w:pStyle w:val="Style4"/>
        <w:widowControl/>
        <w:tabs>
          <w:tab w:val="left" w:pos="567"/>
          <w:tab w:val="left" w:pos="1138"/>
        </w:tabs>
        <w:spacing w:line="240" w:lineRule="auto"/>
        <w:ind w:right="10" w:firstLine="567"/>
        <w:rPr>
          <w:rStyle w:val="FontStyle19"/>
          <w:szCs w:val="22"/>
        </w:rPr>
      </w:pPr>
      <w:bookmarkStart w:id="2" w:name="_Hlk177653391"/>
      <w:r w:rsidRPr="000C61B8">
        <w:rPr>
          <w:rStyle w:val="FontStyle19"/>
          <w:szCs w:val="22"/>
        </w:rPr>
        <w:t>1.5.1</w:t>
      </w:r>
      <w:bookmarkEnd w:id="2"/>
      <w:r w:rsidRPr="000C61B8">
        <w:rPr>
          <w:rStyle w:val="FontStyle19"/>
          <w:szCs w:val="22"/>
        </w:rPr>
        <w:t xml:space="preserve">. </w:t>
      </w:r>
      <w:r w:rsidRPr="00CE2F7D">
        <w:rPr>
          <w:rStyle w:val="FontStyle19"/>
          <w:szCs w:val="22"/>
          <w:u w:val="single"/>
        </w:rPr>
        <w:t>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w:t>
      </w:r>
      <w:r w:rsidR="00CE2F7D" w:rsidRPr="00CE2F7D">
        <w:rPr>
          <w:rStyle w:val="FontStyle19"/>
          <w:szCs w:val="22"/>
          <w:u w:val="single"/>
        </w:rPr>
        <w:t xml:space="preserve">, которое будет реализовываться следующим образом и в соответствии с разъяснениями, изложенными в </w:t>
      </w:r>
      <w:r w:rsidR="00CE2F7D" w:rsidRPr="00CE2F7D">
        <w:rPr>
          <w:rStyle w:val="FontStyle19"/>
          <w:i/>
          <w:szCs w:val="22"/>
          <w:u w:val="single"/>
        </w:rPr>
        <w:t>Постановлении Конституционного Суда РФ от 16.05.2023 N 23-П "По делу о проверке конституционности пункта 1 статьи 250 Гражданского кодекса Российской Федерации в связи с жалобой гражданина В.В. Шеставина</w:t>
      </w:r>
      <w:r w:rsidR="00CE2F7D" w:rsidRPr="00CE2F7D">
        <w:rPr>
          <w:rStyle w:val="FontStyle19"/>
          <w:szCs w:val="22"/>
        </w:rPr>
        <w:t>"</w:t>
      </w:r>
      <w:r w:rsidR="00CE2F7D">
        <w:rPr>
          <w:rStyle w:val="FontStyle19"/>
          <w:szCs w:val="22"/>
        </w:rPr>
        <w:t>:</w:t>
      </w:r>
    </w:p>
    <w:p w14:paraId="00A9E700" w14:textId="77777777" w:rsidR="00CE2F7D" w:rsidRDefault="00CE2F7D" w:rsidP="00CE2F7D">
      <w:pPr>
        <w:pStyle w:val="Style4"/>
        <w:widowControl/>
        <w:tabs>
          <w:tab w:val="left" w:pos="567"/>
          <w:tab w:val="left" w:pos="1138"/>
        </w:tabs>
        <w:spacing w:line="240" w:lineRule="auto"/>
        <w:ind w:right="10" w:firstLine="567"/>
        <w:rPr>
          <w:color w:val="000000"/>
          <w:sz w:val="22"/>
          <w:szCs w:val="22"/>
        </w:rPr>
      </w:pPr>
      <w:r>
        <w:rPr>
          <w:color w:val="000000"/>
          <w:sz w:val="22"/>
          <w:szCs w:val="22"/>
        </w:rPr>
        <w:t xml:space="preserve">- Продажа на торгах доли в праве общей собственности на жилое помещение и земельный участок, на котором оно расположено, в рамках процедуры банкротства гражданина осуществляется с применением гарантий прав участников долевой собственности, предусмотренных абзацами вторым и третьим статьи 255 ГК Российской Федерации, что с учетом особенностей процедуры банкротства выражается в следующем. </w:t>
      </w:r>
      <w:r w:rsidRPr="00CE2F7D">
        <w:rPr>
          <w:color w:val="000000"/>
          <w:sz w:val="22"/>
          <w:szCs w:val="22"/>
        </w:rPr>
      </w:r>
      <w:hyperlink r:id="rId8" w:anchor="dst101340" w:history="1">
        <w:r w:rsidRPr="00CE2F7D">
          <w:rPr>
            <w:rStyle w:val="a4"/>
            <w:sz w:val="22"/>
            <w:szCs w:val="22"/>
          </w:rPr>
          <w:t>абзацами вторым</w:t>
        </w:r>
      </w:hyperlink>
      <w:r w:rsidRPr="00CE2F7D">
        <w:rPr>
          <w:color w:val="000000"/>
          <w:sz w:val="22"/>
          <w:szCs w:val="22"/>
        </w:rPr>
      </w:r>
      <w:hyperlink r:id="rId9" w:anchor="dst101341" w:history="1">
        <w:r w:rsidRPr="00CE2F7D">
          <w:rPr>
            <w:rStyle w:val="a4"/>
            <w:sz w:val="22"/>
            <w:szCs w:val="22"/>
          </w:rPr>
          <w:t>третьим статьи 255</w:t>
        </w:r>
      </w:hyperlink>
      <w:r w:rsidRPr="00CE2F7D">
        <w:rPr>
          <w:color w:val="000000"/>
          <w:sz w:val="22"/>
          <w:szCs w:val="22"/>
        </w:rPr>
      </w:r>
    </w:p>
    <w:p w14:paraId="110F8AB3" w14:textId="77777777" w:rsidR="00CE2F7D" w:rsidRDefault="00CE2F7D" w:rsidP="00CE2F7D">
      <w:pPr>
        <w:pStyle w:val="Style4"/>
        <w:widowControl/>
        <w:tabs>
          <w:tab w:val="left" w:pos="567"/>
          <w:tab w:val="left" w:pos="1138"/>
        </w:tabs>
        <w:spacing w:line="240" w:lineRule="auto"/>
        <w:ind w:right="10" w:firstLine="567"/>
        <w:rPr>
          <w:color w:val="000000"/>
          <w:sz w:val="22"/>
          <w:szCs w:val="22"/>
        </w:rPr>
      </w:pPr>
      <w:r>
        <w:rPr>
          <w:color w:val="000000"/>
          <w:sz w:val="22"/>
          <w:szCs w:val="22"/>
        </w:rPr>
        <w:t xml:space="preserve">- </w:t>
      </w:r>
      <w:r w:rsidRPr="00CE2F7D">
        <w:rPr>
          <w:color w:val="000000"/>
          <w:sz w:val="22"/>
          <w:szCs w:val="22"/>
        </w:rPr>
        <w:t xml:space="preserve">При продаже с публичных торгов доли в праве общей собственности, принадлежащей должнику, конкурсный управляющий направляет другим участникам долевой собственности предложение приобрести принадлежащую должнику долю с указанием ее стоимости, равной начальной цене на торгах. При наличии согласия конкурсный управляющий заключает договор купли-продажи с соответствующим участником (участниками) долевой собственности. </w:t>
      </w:r>
      <w:r w:rsidR="00E81CEA" w:rsidRPr="00E81CEA">
        <w:rPr>
          <w:color w:val="000000"/>
          <w:sz w:val="22"/>
          <w:szCs w:val="22"/>
        </w:rPr>
        <w:t>Уведомление может быть выражено в форме почтового уведомления или публикации в местной газете</w:t>
      </w:r>
      <w:r w:rsidR="00E81CEA">
        <w:rPr>
          <w:color w:val="000000"/>
          <w:sz w:val="22"/>
          <w:szCs w:val="22"/>
        </w:rPr>
        <w:t>.</w:t>
      </w:r>
    </w:p>
    <w:p w14:paraId="1C48A223" w14:textId="77777777" w:rsidR="00CE2F7D" w:rsidRPr="00CE2F7D" w:rsidRDefault="00CE2F7D" w:rsidP="00CE2F7D">
      <w:pPr>
        <w:pStyle w:val="Style4"/>
        <w:widowControl/>
        <w:tabs>
          <w:tab w:val="left" w:pos="567"/>
          <w:tab w:val="left" w:pos="1138"/>
        </w:tabs>
        <w:spacing w:line="240" w:lineRule="auto"/>
        <w:ind w:right="10" w:firstLine="567"/>
        <w:rPr>
          <w:b/>
          <w:color w:val="000000"/>
          <w:sz w:val="22"/>
          <w:szCs w:val="22"/>
        </w:rPr>
      </w:pPr>
      <w:r w:rsidRPr="00CE2F7D">
        <w:rPr>
          <w:b/>
          <w:color w:val="000000"/>
          <w:sz w:val="22"/>
          <w:szCs w:val="22"/>
        </w:rPr>
        <w:t xml:space="preserve">- При неполучении согласия в </w:t>
      </w:r>
      <w:r w:rsidRPr="00CE2F7D">
        <w:rPr>
          <w:b/>
          <w:color w:val="000000"/>
          <w:sz w:val="22"/>
          <w:szCs w:val="22"/>
          <w:u w:val="single"/>
        </w:rPr>
        <w:t>течение месячного срока</w:t>
      </w:r>
      <w:r w:rsidRPr="00CE2F7D">
        <w:rPr>
          <w:b/>
          <w:color w:val="000000"/>
          <w:sz w:val="22"/>
          <w:szCs w:val="22"/>
        </w:rPr>
        <w:t xml:space="preserve"> доля в праве общей собственности, принадлежащая должнику, продается с торгов. </w:t>
      </w:r>
    </w:p>
    <w:p w14:paraId="2980E508" w14:textId="77777777" w:rsidR="00CE2F7D" w:rsidRPr="00A463C4" w:rsidRDefault="00CE2F7D" w:rsidP="00CE2F7D">
      <w:pPr>
        <w:pStyle w:val="Style4"/>
        <w:widowControl/>
        <w:tabs>
          <w:tab w:val="left" w:pos="567"/>
          <w:tab w:val="left" w:pos="1138"/>
        </w:tabs>
        <w:spacing w:line="240" w:lineRule="auto"/>
        <w:ind w:right="10" w:firstLine="567"/>
        <w:rPr>
          <w:rStyle w:val="FontStyle19"/>
          <w:szCs w:val="22"/>
        </w:rPr>
      </w:pPr>
      <w:r w:rsidRPr="00CE2F7D">
        <w:rPr>
          <w:b/>
          <w:color w:val="000000"/>
          <w:sz w:val="22"/>
          <w:szCs w:val="22"/>
        </w:rPr>
        <w:t>- При этом правило о преимущественном праве покупки участников долевой собственности не применяется в этом случае, а также при продаже с повторных торгов и продаже посредством публичного предложения.</w:t>
      </w:r>
    </w:p>
    <w:p w14:paraId="50DF2A9A" w14:textId="77777777" w:rsidR="00B535C0" w:rsidRPr="00A463C4" w:rsidRDefault="006446D2" w:rsidP="00CE2F7D">
      <w:pPr>
        <w:tabs>
          <w:tab w:val="left" w:pos="567"/>
        </w:tabs>
        <w:autoSpaceDE w:val="0"/>
        <w:autoSpaceDN w:val="0"/>
        <w:adjustRightInd w:val="0"/>
        <w:ind w:firstLine="567"/>
        <w:jc w:val="both"/>
        <w:outlineLvl w:val="1"/>
        <w:rPr>
          <w:bCs/>
          <w:sz w:val="22"/>
          <w:szCs w:val="22"/>
        </w:rPr>
      </w:pPr>
      <w:r w:rsidRPr="00A463C4">
        <w:rPr>
          <w:bCs/>
          <w:sz w:val="22"/>
          <w:szCs w:val="22"/>
        </w:rPr>
        <w:t>1.6</w:t>
      </w:r>
      <w:r w:rsidR="00B535C0" w:rsidRPr="00A463C4">
        <w:rPr>
          <w:bCs/>
          <w:sz w:val="22"/>
          <w:szCs w:val="22"/>
        </w:rPr>
        <w:t xml:space="preserve">. Выигравшим аукцион признается участник, предложивший наиболее высокую цену за продаваемое имущество (далее - победитель аукциона).</w:t>
      </w:r>
    </w:p>
    <w:p w14:paraId="1C722B1B" w14:textId="77777777" w:rsidR="00B87633" w:rsidRPr="00226578" w:rsidRDefault="006446D2" w:rsidP="00CE2F7D">
      <w:pPr>
        <w:jc w:val="both"/>
        <w:rPr>
          <w:b/>
          <w:bCs/>
          <w:color w:val="000000"/>
          <w:sz w:val="22"/>
          <w:szCs w:val="22"/>
          <w:shd w:val="clear" w:color="auto" w:fill="FFFFFF"/>
        </w:rPr>
      </w:pPr>
      <w:r w:rsidRPr="00A463C4">
        <w:rPr>
          <w:sz w:val="22"/>
          <w:szCs w:val="22"/>
        </w:rPr>
        <w:t xml:space="preserve">          1.7. В качестве организатора торгов имущества, указанного в пункте 2.3. настоящего Положения, в соответствии с п. 8 ст. 110 Закона, является финансовый управляющий Финансовым управляющим Зятькова Дмитрия Александровича назначен Зуев М.В. (рег. номер 329, ИНН 643891150374, адрес для направления корреспонденции: 410000, г. Саратов, Главпочтамт, а/я 52), член Союза «Межрегиональный центр арбитражных управляющих» (150000, г. Ярославль, а/я 1085).                                                                                                     </w:t>
      </w:r>
      <w:r w:rsidR="009D00D5" w:rsidRPr="00A463C4">
        <w:rPr>
          <w:sz w:val="22"/>
          <w:szCs w:val="22"/>
        </w:rPr>
      </w:r>
      <w:r w:rsidRPr="00A463C4">
        <w:rPr>
          <w:sz w:val="22"/>
          <w:szCs w:val="22"/>
        </w:rPr>
      </w:r>
      <w:r w:rsidR="009D00D5" w:rsidRPr="00A463C4">
        <w:rPr>
          <w:sz w:val="22"/>
          <w:szCs w:val="22"/>
        </w:rPr>
      </w:r>
      <w:r w:rsidR="002C53B1" w:rsidRPr="00A463C4">
        <w:rPr>
          <w:sz w:val="22"/>
          <w:szCs w:val="22"/>
        </w:rPr>
      </w:r>
      <w:r w:rsidR="00881ECF" w:rsidRPr="00A463C4">
        <w:rPr>
          <w:sz w:val="22"/>
          <w:szCs w:val="22"/>
        </w:rPr>
      </w:r>
      <w:r w:rsidR="002C53B1" w:rsidRPr="00A463C4">
        <w:rPr>
          <w:sz w:val="22"/>
          <w:szCs w:val="22"/>
        </w:rPr>
      </w:r>
      <w:r w:rsidR="005C1718" w:rsidRPr="00A463C4">
        <w:rPr>
          <w:sz w:val="22"/>
          <w:szCs w:val="22"/>
        </w:rPr>
      </w:r>
      <w:r w:rsidR="002C53B1" w:rsidRPr="00A463C4">
        <w:rPr>
          <w:sz w:val="22"/>
          <w:szCs w:val="22"/>
        </w:rPr>
      </w:r>
      <w:r w:rsidR="009C23AF" w:rsidRPr="00A463C4">
        <w:rPr>
          <w:sz w:val="22"/>
          <w:szCs w:val="22"/>
        </w:rPr>
      </w:r>
      <w:r w:rsidR="009D00D5" w:rsidRPr="00A463C4">
        <w:rPr>
          <w:sz w:val="22"/>
          <w:szCs w:val="22"/>
        </w:rPr>
      </w:r>
      <w:r w:rsidR="009C23AF" w:rsidRPr="00A463C4">
        <w:rPr>
          <w:sz w:val="22"/>
          <w:szCs w:val="22"/>
        </w:rPr>
      </w:r>
      <w:r w:rsidR="00D4472C" w:rsidRPr="00A463C4">
        <w:rPr>
          <w:color w:val="000000"/>
          <w:sz w:val="22"/>
          <w:szCs w:val="22"/>
          <w:shd w:val="clear" w:color="auto" w:fill="FFFFFF"/>
        </w:rPr>
      </w:r>
      <w:r w:rsidR="00F01593">
        <w:rPr>
          <w:color w:val="000000"/>
          <w:sz w:val="22"/>
          <w:szCs w:val="22"/>
          <w:shd w:val="clear" w:color="auto" w:fill="FFFFFF"/>
        </w:rPr>
      </w:r>
      <w:r w:rsidR="00114D28" w:rsidRPr="00CE2F7D">
        <w:rPr>
          <w:b/>
          <w:sz w:val="22"/>
          <w:szCs w:val="22"/>
          <w:highlight w:val="yellow"/>
        </w:rPr>
      </w:r>
      <w:r w:rsidR="00F01593">
        <w:rPr>
          <w:b/>
          <w:sz w:val="22"/>
          <w:szCs w:val="22"/>
        </w:rPr>
      </w:r>
      <w:r w:rsidR="00D4472C" w:rsidRPr="00A463C4">
        <w:rPr>
          <w:color w:val="000000"/>
          <w:sz w:val="22"/>
          <w:szCs w:val="22"/>
          <w:shd w:val="clear" w:color="auto" w:fill="FFFFFF"/>
        </w:rPr>
      </w:r>
      <w:r w:rsidR="00805374">
        <w:rPr>
          <w:color w:val="000000"/>
          <w:sz w:val="22"/>
          <w:szCs w:val="22"/>
          <w:shd w:val="clear" w:color="auto" w:fill="FFFFFF"/>
        </w:rPr>
      </w:r>
      <w:r w:rsidR="00226578" w:rsidRPr="00226578">
        <w:rPr>
          <w:color w:val="000000"/>
          <w:sz w:val="22"/>
          <w:szCs w:val="22"/>
          <w:shd w:val="clear" w:color="auto" w:fill="FFFFFF"/>
        </w:rPr>
      </w:r>
      <w:r w:rsidR="00A6494F" w:rsidRPr="00A463C4">
        <w:rPr>
          <w:color w:val="000000"/>
          <w:sz w:val="22"/>
          <w:szCs w:val="22"/>
          <w:shd w:val="clear" w:color="auto" w:fill="FFFFFF"/>
        </w:rPr>
      </w:r>
      <w:r w:rsidR="00043A90">
        <w:rPr>
          <w:color w:val="000000"/>
          <w:sz w:val="22"/>
          <w:szCs w:val="22"/>
          <w:shd w:val="clear" w:color="auto" w:fill="FFFFFF"/>
        </w:rPr>
      </w:r>
      <w:r w:rsidR="00A6494F" w:rsidRPr="00A463C4">
        <w:rPr>
          <w:color w:val="000000"/>
          <w:sz w:val="22"/>
          <w:szCs w:val="22"/>
          <w:shd w:val="clear" w:color="auto" w:fill="FFFFFF"/>
        </w:rPr>
      </w:r>
      <w:r w:rsidR="0084747A">
        <w:rPr>
          <w:color w:val="000000"/>
          <w:sz w:val="22"/>
          <w:szCs w:val="22"/>
          <w:shd w:val="clear" w:color="auto" w:fill="FFFFFF"/>
        </w:rPr>
      </w:r>
      <w:r w:rsidR="00A6494F" w:rsidRPr="00A463C4">
        <w:rPr>
          <w:color w:val="000000"/>
          <w:sz w:val="22"/>
          <w:szCs w:val="22"/>
          <w:shd w:val="clear" w:color="auto" w:fill="FFFFFF"/>
        </w:rPr>
      </w:r>
    </w:p>
    <w:p w14:paraId="62EC5BCF" w14:textId="77777777" w:rsidR="00922BB8" w:rsidRPr="00A463C4" w:rsidRDefault="006446D2" w:rsidP="00CE2F7D">
      <w:pPr>
        <w:jc w:val="both"/>
        <w:rPr>
          <w:sz w:val="22"/>
          <w:szCs w:val="22"/>
        </w:rPr>
      </w:pPr>
      <w:r w:rsidRPr="00A463C4">
        <w:rPr>
          <w:sz w:val="22"/>
          <w:szCs w:val="22"/>
        </w:rPr>
        <w:t xml:space="preserve">          1.8</w:t>
      </w:r>
      <w:r w:rsidR="006D4F05" w:rsidRPr="00A463C4">
        <w:rPr>
          <w:sz w:val="22"/>
          <w:szCs w:val="22"/>
        </w:rPr>
        <w:t>. Вознаграждение организатору торгов устанавливается в соответствии с Законом о банкротстве.</w:t>
      </w:r>
    </w:p>
    <w:p w14:paraId="208B0C76" w14:textId="77777777" w:rsidR="000B2175" w:rsidRPr="00A463C4" w:rsidRDefault="00C45389" w:rsidP="00287D47">
      <w:pPr>
        <w:tabs>
          <w:tab w:val="center" w:pos="4680"/>
        </w:tabs>
        <w:jc w:val="center"/>
        <w:outlineLvl w:val="0"/>
        <w:rPr>
          <w:b/>
          <w:bCs/>
          <w:sz w:val="22"/>
          <w:szCs w:val="22"/>
        </w:rPr>
      </w:pPr>
      <w:r w:rsidRPr="00A463C4">
        <w:rPr>
          <w:rStyle w:val="FontStyle22"/>
          <w:bCs/>
          <w:szCs w:val="22"/>
        </w:rPr>
        <w:t xml:space="preserve">Раздел </w:t>
      </w:r>
      <w:r w:rsidR="00BB0FD5" w:rsidRPr="00A463C4">
        <w:rPr>
          <w:rStyle w:val="FontStyle22"/>
          <w:bCs/>
          <w:szCs w:val="22"/>
        </w:rPr>
        <w:t xml:space="preserve">2. </w:t>
      </w:r>
      <w:r w:rsidR="00287D47" w:rsidRPr="00A463C4">
        <w:rPr>
          <w:b/>
          <w:bCs/>
          <w:sz w:val="22"/>
          <w:szCs w:val="22"/>
        </w:rPr>
        <w:t>Форма и начальная цена</w:t>
      </w:r>
    </w:p>
    <w:p w14:paraId="1169D2CD" w14:textId="77777777" w:rsidR="00287D47" w:rsidRPr="00A463C4" w:rsidRDefault="00287D47" w:rsidP="00287D47">
      <w:pPr>
        <w:tabs>
          <w:tab w:val="center" w:pos="4680"/>
        </w:tabs>
        <w:jc w:val="center"/>
        <w:outlineLvl w:val="0"/>
        <w:rPr>
          <w:b/>
          <w:bCs/>
          <w:sz w:val="22"/>
          <w:szCs w:val="22"/>
        </w:rPr>
      </w:pPr>
      <w:r w:rsidRPr="00A463C4">
        <w:rPr>
          <w:b/>
          <w:bCs/>
          <w:sz w:val="22"/>
          <w:szCs w:val="22"/>
        </w:rPr>
        <w:t>прод</w:t>
      </w:r>
      <w:r w:rsidR="00E24A3E" w:rsidRPr="00A463C4">
        <w:rPr>
          <w:b/>
          <w:bCs/>
          <w:sz w:val="22"/>
          <w:szCs w:val="22"/>
        </w:rPr>
        <w:t>ажи имущества на первых торгах.</w:t>
      </w:r>
    </w:p>
    <w:p w14:paraId="23C8C456" w14:textId="77777777" w:rsidR="00BB0FD5" w:rsidRPr="00A463C4" w:rsidRDefault="00287D47" w:rsidP="00287D47">
      <w:pPr>
        <w:tabs>
          <w:tab w:val="center" w:pos="4680"/>
        </w:tabs>
        <w:jc w:val="center"/>
        <w:outlineLvl w:val="0"/>
        <w:rPr>
          <w:b/>
          <w:bCs/>
          <w:sz w:val="22"/>
          <w:szCs w:val="22"/>
        </w:rPr>
      </w:pPr>
      <w:r w:rsidRPr="00A463C4">
        <w:rPr>
          <w:b/>
          <w:bCs/>
          <w:sz w:val="22"/>
          <w:szCs w:val="22"/>
        </w:rPr>
        <w:lastRenderedPageBreak/>
        <w:t>Порядок, форма и сроки проведения повторных торгов.</w:t>
      </w:r>
    </w:p>
    <w:p w14:paraId="6820E41E" w14:textId="77777777" w:rsidR="00287D47" w:rsidRPr="00A463C4" w:rsidRDefault="00287D47" w:rsidP="00BE6416">
      <w:pPr>
        <w:ind w:firstLine="708"/>
        <w:jc w:val="both"/>
        <w:rPr>
          <w:color w:val="000000"/>
          <w:sz w:val="22"/>
          <w:szCs w:val="22"/>
        </w:rPr>
      </w:pPr>
      <w:r w:rsidRPr="00A463C4">
        <w:rPr>
          <w:bCs/>
          <w:sz w:val="22"/>
          <w:szCs w:val="22"/>
        </w:rPr>
        <w:t>2.1.</w:t>
      </w:r>
      <w:r w:rsidRPr="00A463C4">
        <w:rPr>
          <w:b/>
          <w:bCs/>
          <w:sz w:val="22"/>
          <w:szCs w:val="22"/>
        </w:rPr>
        <w:t xml:space="preserve"> </w:t>
      </w:r>
      <w:r w:rsidR="003D72D0">
        <w:rPr>
          <w:color w:val="000000"/>
          <w:sz w:val="22"/>
          <w:szCs w:val="22"/>
        </w:rPr>
        <w:t>Нед</w:t>
      </w:r>
      <w:r w:rsidR="00474A8E" w:rsidRPr="00A463C4">
        <w:rPr>
          <w:color w:val="000000"/>
          <w:sz w:val="22"/>
          <w:szCs w:val="22"/>
        </w:rPr>
        <w:t>вижимое</w:t>
      </w:r>
      <w:r w:rsidRPr="00A463C4">
        <w:rPr>
          <w:color w:val="000000"/>
          <w:sz w:val="22"/>
          <w:szCs w:val="22"/>
        </w:rPr>
        <w:t xml:space="preserve"> имущество должника реализуется на открытых торгах (в </w:t>
      </w:r>
      <w:r w:rsidR="00BE6416" w:rsidRPr="00A463C4">
        <w:rPr>
          <w:color w:val="000000"/>
          <w:sz w:val="22"/>
          <w:szCs w:val="22"/>
        </w:rPr>
        <w:t>открытой форме предоставления предложения о цене имущества</w:t>
      </w:r>
      <w:r w:rsidRPr="00A463C4">
        <w:rPr>
          <w:color w:val="000000"/>
          <w:sz w:val="22"/>
          <w:szCs w:val="22"/>
        </w:rPr>
        <w:t xml:space="preserve">) проводимых в электронной форме в соответствии с Законом и </w:t>
      </w:r>
      <w:r w:rsidR="00BE6416" w:rsidRPr="00A463C4">
        <w:rPr>
          <w:color w:val="000000"/>
          <w:sz w:val="22"/>
          <w:szCs w:val="22"/>
        </w:rPr>
        <w:t xml:space="preserve">Приложения №1 </w:t>
      </w:r>
      <w:r w:rsidRPr="00A463C4">
        <w:rPr>
          <w:color w:val="000000"/>
          <w:sz w:val="22"/>
          <w:szCs w:val="22"/>
        </w:rPr>
        <w:t>Приказ</w:t>
      </w:r>
      <w:r w:rsidR="00BE6416" w:rsidRPr="00A463C4">
        <w:rPr>
          <w:color w:val="000000"/>
          <w:sz w:val="22"/>
          <w:szCs w:val="22"/>
        </w:rPr>
        <w:t>а</w:t>
      </w:r>
      <w:r w:rsidR="00E24A3E" w:rsidRPr="00A463C4">
        <w:rPr>
          <w:color w:val="000000"/>
          <w:sz w:val="22"/>
          <w:szCs w:val="22"/>
        </w:rPr>
        <w:t>.</w:t>
      </w:r>
      <w:r w:rsidR="00DA70C7">
        <w:rPr>
          <w:color w:val="000000"/>
          <w:sz w:val="22"/>
          <w:szCs w:val="22"/>
        </w:rPr>
        <w:t xml:space="preserve"> </w:t>
      </w:r>
    </w:p>
    <w:p w14:paraId="50DC3AAC" w14:textId="77777777" w:rsidR="0027518E" w:rsidRPr="00A463C4" w:rsidRDefault="00DC2A4C" w:rsidP="00BE6416">
      <w:pPr>
        <w:pStyle w:val="Style3"/>
        <w:widowControl/>
        <w:spacing w:before="29" w:line="274" w:lineRule="exact"/>
        <w:ind w:right="10" w:firstLine="708"/>
        <w:jc w:val="both"/>
        <w:rPr>
          <w:rStyle w:val="FontStyle19"/>
          <w:szCs w:val="22"/>
        </w:rPr>
      </w:pPr>
      <w:r w:rsidRPr="00A463C4">
        <w:rPr>
          <w:rStyle w:val="FontStyle19"/>
          <w:szCs w:val="22"/>
        </w:rPr>
        <w:t>2</w:t>
      </w:r>
      <w:r w:rsidR="00BB0FD5" w:rsidRPr="00A463C4">
        <w:rPr>
          <w:rStyle w:val="FontStyle19"/>
          <w:szCs w:val="22"/>
        </w:rPr>
        <w:t>.</w:t>
      </w:r>
      <w:r w:rsidR="005C1718" w:rsidRPr="00A463C4">
        <w:rPr>
          <w:rStyle w:val="FontStyle19"/>
          <w:szCs w:val="22"/>
        </w:rPr>
        <w:t>2</w:t>
      </w:r>
      <w:r w:rsidR="00BB0FD5" w:rsidRPr="00A463C4">
        <w:rPr>
          <w:rStyle w:val="FontStyle19"/>
          <w:szCs w:val="22"/>
        </w:rPr>
        <w:t xml:space="preserve">. Начальная цена имущества, выставляемого на торги, устанавливается </w:t>
      </w:r>
      <w:r w:rsidR="00922BB8" w:rsidRPr="00A463C4">
        <w:rPr>
          <w:rStyle w:val="FontStyle19"/>
          <w:szCs w:val="22"/>
        </w:rPr>
        <w:t>в соответствии с</w:t>
      </w:r>
      <w:r w:rsidR="00B80745" w:rsidRPr="00A463C4">
        <w:rPr>
          <w:rStyle w:val="FontStyle19"/>
          <w:szCs w:val="22"/>
        </w:rPr>
        <w:t xml:space="preserve"> экспертным заключени</w:t>
      </w:r>
      <w:r w:rsidR="002B3124">
        <w:rPr>
          <w:rStyle w:val="FontStyle19"/>
          <w:szCs w:val="22"/>
        </w:rPr>
        <w:t>ем</w:t>
      </w:r>
      <w:r w:rsidR="00B80745" w:rsidRPr="00A463C4">
        <w:rPr>
          <w:rStyle w:val="FontStyle19"/>
          <w:szCs w:val="22"/>
        </w:rPr>
        <w:t xml:space="preserve"> от </w:t>
      </w:r>
      <w:r w:rsidR="00114D28" w:rsidRPr="00CE2F7D">
        <w:rPr>
          <w:rStyle w:val="FontStyle19"/>
          <w:szCs w:val="22"/>
          <w:highlight w:val="yellow"/>
        </w:rPr>
        <w:t>27</w:t>
      </w:r>
      <w:r w:rsidR="00F01593" w:rsidRPr="00CE2F7D">
        <w:rPr>
          <w:rStyle w:val="FontStyle19"/>
          <w:szCs w:val="22"/>
          <w:highlight w:val="yellow"/>
        </w:rPr>
        <w:t xml:space="preserve">.12.2023 </w:t>
      </w:r>
      <w:r w:rsidR="00922BB8" w:rsidRPr="00CE2F7D">
        <w:rPr>
          <w:rStyle w:val="FontStyle19"/>
          <w:szCs w:val="22"/>
          <w:highlight w:val="yellow"/>
        </w:rPr>
        <w:t>г</w:t>
      </w:r>
      <w:r w:rsidR="00922BB8" w:rsidRPr="00A463C4">
        <w:rPr>
          <w:rStyle w:val="FontStyle19"/>
          <w:szCs w:val="22"/>
        </w:rPr>
        <w:t>.  финансового управляющего</w:t>
      </w:r>
      <w:r w:rsidR="00A2575C" w:rsidRPr="00A463C4">
        <w:rPr>
          <w:rStyle w:val="FontStyle19"/>
          <w:szCs w:val="22"/>
        </w:rPr>
        <w:t xml:space="preserve">.</w:t>
      </w:r>
      <w:r w:rsidR="00F01593">
        <w:rPr>
          <w:rStyle w:val="FontStyle19"/>
          <w:szCs w:val="22"/>
        </w:rPr>
        <w:t xml:space="preserve"> </w:t>
      </w:r>
    </w:p>
    <w:p w14:paraId="2BC3C847" w14:textId="77777777" w:rsidR="00E24A3E" w:rsidRPr="00A463C4" w:rsidRDefault="00DC2A4C" w:rsidP="00430603">
      <w:pPr>
        <w:pStyle w:val="Style3"/>
        <w:widowControl/>
        <w:spacing w:before="29" w:line="274" w:lineRule="exact"/>
        <w:ind w:right="10" w:firstLine="708"/>
        <w:jc w:val="both"/>
        <w:rPr>
          <w:color w:val="000000"/>
          <w:sz w:val="22"/>
          <w:szCs w:val="22"/>
        </w:rPr>
      </w:pPr>
      <w:r w:rsidRPr="00A463C4">
        <w:rPr>
          <w:sz w:val="22"/>
          <w:szCs w:val="22"/>
        </w:rPr>
        <w:t xml:space="preserve">2.3. На торги выставляется следующее имущество Зятькова Дмитрия Александровича и ее супруга </w:t>
      </w:r>
      <w:r w:rsidR="005C1718" w:rsidRPr="00A463C4">
        <w:rPr>
          <w:sz w:val="22"/>
          <w:szCs w:val="22"/>
        </w:rPr>
      </w:r>
      <w:r w:rsidRPr="00A463C4">
        <w:rPr>
          <w:sz w:val="22"/>
          <w:szCs w:val="22"/>
        </w:rPr>
      </w:r>
      <w:r w:rsidR="00063629" w:rsidRPr="00A463C4">
        <w:rPr>
          <w:sz w:val="22"/>
          <w:szCs w:val="22"/>
        </w:rPr>
      </w:r>
      <w:r w:rsidR="00BD35B5" w:rsidRPr="00A463C4">
        <w:rPr>
          <w:sz w:val="22"/>
          <w:szCs w:val="22"/>
        </w:rPr>
      </w:r>
      <w:bookmarkStart w:id="3" w:name="_Hlk83110133"/>
      <w:r w:rsidR="00114D28" w:rsidRPr="00CE2F7D">
        <w:rPr>
          <w:b/>
          <w:sz w:val="22"/>
          <w:szCs w:val="22"/>
          <w:highlight w:val="yellow"/>
        </w:rPr>
      </w:r>
      <w:r w:rsidR="00114D28">
        <w:rPr>
          <w:b/>
          <w:sz w:val="22"/>
          <w:szCs w:val="22"/>
        </w:rPr>
      </w:r>
    </w:p>
    <w:tbl>
      <w:tblPr>
        <w:tblpPr w:leftFromText="180" w:rightFromText="180" w:vertAnchor="text" w:horzAnchor="margin" w:tblpXSpec="center"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5235"/>
        <w:gridCol w:w="926"/>
        <w:gridCol w:w="2037"/>
      </w:tblGrid>
      <w:tr w:rsidR="00823E45" w:rsidRPr="00823E45" w14:paraId="327655AF" w14:textId="77777777" w:rsidTr="00FF6812">
        <w:tc>
          <w:tcPr>
            <w:tcW w:w="972" w:type="dxa"/>
            <w:tcBorders>
              <w:top w:val="single" w:sz="4" w:space="0" w:color="auto"/>
              <w:left w:val="single" w:sz="4" w:space="0" w:color="auto"/>
              <w:bottom w:val="single" w:sz="4" w:space="0" w:color="auto"/>
              <w:right w:val="single" w:sz="4" w:space="0" w:color="auto"/>
            </w:tcBorders>
            <w:hideMark/>
          </w:tcPr>
          <w:bookmarkEnd w:id="3"/>
          <w:p w14:paraId="10E725EF" w14:textId="77777777" w:rsidR="00823E45" w:rsidRPr="00823E45" w:rsidRDefault="00823E45" w:rsidP="00823E45">
            <w:pPr>
              <w:autoSpaceDE w:val="0"/>
              <w:autoSpaceDN w:val="0"/>
              <w:adjustRightInd w:val="0"/>
              <w:jc w:val="both"/>
              <w:rPr>
                <w:bCs/>
                <w:sz w:val="22"/>
                <w:szCs w:val="22"/>
                <w:lang w:eastAsia="en-US"/>
              </w:rPr>
            </w:pPr>
            <w:r w:rsidRPr="00823E45">
              <w:rPr>
                <w:bCs/>
                <w:sz w:val="22"/>
                <w:szCs w:val="22"/>
                <w:lang w:eastAsia="en-US"/>
              </w:rPr>
              <w:t>№</w:t>
            </w:r>
          </w:p>
          <w:p w14:paraId="0EA70902" w14:textId="77777777" w:rsidR="00823E45" w:rsidRPr="00823E45" w:rsidRDefault="00823E45" w:rsidP="00823E45">
            <w:pPr>
              <w:autoSpaceDE w:val="0"/>
              <w:autoSpaceDN w:val="0"/>
              <w:adjustRightInd w:val="0"/>
              <w:jc w:val="both"/>
              <w:rPr>
                <w:bCs/>
                <w:sz w:val="22"/>
                <w:szCs w:val="22"/>
                <w:lang w:eastAsia="en-US"/>
              </w:rPr>
            </w:pPr>
            <w:r w:rsidRPr="00823E45">
              <w:rPr>
                <w:bCs/>
                <w:sz w:val="22"/>
                <w:szCs w:val="22"/>
                <w:lang w:eastAsia="en-US"/>
              </w:rPr>
              <w:t>п/п</w:t>
            </w:r>
          </w:p>
        </w:tc>
        <w:tc>
          <w:tcPr>
            <w:tcW w:w="5235" w:type="dxa"/>
            <w:tcBorders>
              <w:top w:val="single" w:sz="4" w:space="0" w:color="auto"/>
              <w:left w:val="single" w:sz="4" w:space="0" w:color="auto"/>
              <w:bottom w:val="single" w:sz="4" w:space="0" w:color="auto"/>
              <w:right w:val="single" w:sz="4" w:space="0" w:color="auto"/>
            </w:tcBorders>
            <w:hideMark/>
          </w:tcPr>
          <w:p w14:paraId="39115AA2" w14:textId="77777777" w:rsidR="00823E45" w:rsidRPr="00823E45" w:rsidRDefault="00823E45" w:rsidP="00823E45">
            <w:pPr>
              <w:autoSpaceDE w:val="0"/>
              <w:autoSpaceDN w:val="0"/>
              <w:adjustRightInd w:val="0"/>
              <w:jc w:val="both"/>
              <w:rPr>
                <w:bCs/>
                <w:sz w:val="22"/>
                <w:szCs w:val="22"/>
                <w:lang w:eastAsia="en-US"/>
              </w:rPr>
            </w:pPr>
            <w:r w:rsidRPr="00823E45">
              <w:rPr>
                <w:bCs/>
                <w:sz w:val="22"/>
                <w:szCs w:val="22"/>
                <w:lang w:eastAsia="en-US"/>
              </w:rPr>
              <w:t>Наименование лота</w:t>
            </w:r>
          </w:p>
        </w:tc>
        <w:tc>
          <w:tcPr>
            <w:tcW w:w="926" w:type="dxa"/>
            <w:tcBorders>
              <w:top w:val="single" w:sz="4" w:space="0" w:color="auto"/>
              <w:left w:val="single" w:sz="4" w:space="0" w:color="auto"/>
              <w:bottom w:val="single" w:sz="4" w:space="0" w:color="auto"/>
              <w:right w:val="single" w:sz="4" w:space="0" w:color="auto"/>
            </w:tcBorders>
            <w:hideMark/>
          </w:tcPr>
          <w:p w14:paraId="69CEC893" w14:textId="77777777" w:rsidR="00823E45" w:rsidRPr="00823E45" w:rsidRDefault="00823E45" w:rsidP="00823E45">
            <w:pPr>
              <w:autoSpaceDE w:val="0"/>
              <w:autoSpaceDN w:val="0"/>
              <w:adjustRightInd w:val="0"/>
              <w:jc w:val="both"/>
              <w:rPr>
                <w:bCs/>
                <w:sz w:val="22"/>
                <w:szCs w:val="22"/>
                <w:lang w:eastAsia="en-US"/>
              </w:rPr>
            </w:pPr>
            <w:r w:rsidRPr="00823E45">
              <w:rPr>
                <w:bCs/>
                <w:sz w:val="22"/>
                <w:szCs w:val="22"/>
                <w:lang w:eastAsia="en-US"/>
              </w:rPr>
              <w:t>Кол-во</w:t>
            </w:r>
          </w:p>
        </w:tc>
        <w:tc>
          <w:tcPr>
            <w:tcW w:w="2037" w:type="dxa"/>
            <w:tcBorders>
              <w:top w:val="single" w:sz="4" w:space="0" w:color="auto"/>
              <w:left w:val="single" w:sz="4" w:space="0" w:color="auto"/>
              <w:bottom w:val="single" w:sz="4" w:space="0" w:color="auto"/>
              <w:right w:val="single" w:sz="4" w:space="0" w:color="auto"/>
            </w:tcBorders>
            <w:hideMark/>
          </w:tcPr>
          <w:p w14:paraId="3CF1936F" w14:textId="77777777" w:rsidR="00823E45" w:rsidRPr="00823E45" w:rsidRDefault="00823E45" w:rsidP="00823E45">
            <w:pPr>
              <w:autoSpaceDE w:val="0"/>
              <w:autoSpaceDN w:val="0"/>
              <w:adjustRightInd w:val="0"/>
              <w:jc w:val="both"/>
              <w:rPr>
                <w:bCs/>
                <w:sz w:val="22"/>
                <w:szCs w:val="22"/>
                <w:lang w:eastAsia="en-US"/>
              </w:rPr>
            </w:pPr>
            <w:r w:rsidRPr="00823E45">
              <w:rPr>
                <w:bCs/>
                <w:sz w:val="22"/>
                <w:szCs w:val="22"/>
                <w:lang w:eastAsia="en-US"/>
              </w:rPr>
              <w:t>Начальная цена</w:t>
            </w:r>
          </w:p>
          <w:p w14:paraId="1AB1CF9C" w14:textId="77777777" w:rsidR="00823E45" w:rsidRPr="00823E45" w:rsidRDefault="00823E45" w:rsidP="00823E45">
            <w:pPr>
              <w:autoSpaceDE w:val="0"/>
              <w:autoSpaceDN w:val="0"/>
              <w:adjustRightInd w:val="0"/>
              <w:jc w:val="both"/>
              <w:rPr>
                <w:bCs/>
                <w:sz w:val="22"/>
                <w:szCs w:val="22"/>
                <w:lang w:eastAsia="en-US"/>
              </w:rPr>
            </w:pPr>
            <w:r w:rsidRPr="00823E45">
              <w:rPr>
                <w:bCs/>
                <w:sz w:val="22"/>
                <w:szCs w:val="22"/>
                <w:lang w:eastAsia="en-US"/>
              </w:rPr>
              <w:t>Руб.</w:t>
            </w:r>
          </w:p>
        </w:tc>
      </w:tr>
      <w:tr w:rsidR="00823E45" w:rsidRPr="00823E45" w14:paraId="5227AB2E" w14:textId="77777777" w:rsidTr="00FF6812">
        <w:tc>
          <w:tcPr>
            <w:tcW w:w="972" w:type="dxa"/>
            <w:tcBorders>
              <w:top w:val="single" w:sz="4" w:space="0" w:color="auto"/>
              <w:left w:val="single" w:sz="4" w:space="0" w:color="auto"/>
              <w:bottom w:val="single" w:sz="4" w:space="0" w:color="auto"/>
              <w:right w:val="single" w:sz="4" w:space="0" w:color="auto"/>
            </w:tcBorders>
            <w:hideMark/>
          </w:tcPr>
          <w:p w14:paraId="00C1F564" w14:textId="77777777" w:rsidR="00823E45" w:rsidRPr="00CE2F7D" w:rsidRDefault="00823E45" w:rsidP="00823E45">
            <w:pPr>
              <w:autoSpaceDE w:val="0"/>
              <w:autoSpaceDN w:val="0"/>
              <w:adjustRightInd w:val="0"/>
              <w:jc w:val="both"/>
              <w:rPr>
                <w:bCs/>
                <w:sz w:val="22"/>
                <w:szCs w:val="22"/>
                <w:highlight w:val="yellow"/>
                <w:lang w:eastAsia="en-US"/>
              </w:rPr>
            </w:pPr>
            <w:r w:rsidRPr="00CE2F7D">
              <w:rPr>
                <w:bCs/>
                <w:sz w:val="22"/>
                <w:szCs w:val="22"/>
                <w:highlight w:val="yellow"/>
                <w:lang w:eastAsia="en-US"/>
              </w:rPr>
              <w:t xml:space="preserve">Лот № 1</w:t>
            </w:r>
          </w:p>
        </w:tc>
        <w:tc>
          <w:tcPr>
            <w:tcW w:w="5235" w:type="dxa"/>
            <w:tcBorders>
              <w:top w:val="single" w:sz="4" w:space="0" w:color="auto"/>
              <w:left w:val="single" w:sz="4" w:space="0" w:color="auto"/>
              <w:bottom w:val="single" w:sz="4" w:space="0" w:color="auto"/>
              <w:right w:val="single" w:sz="4" w:space="0" w:color="auto"/>
            </w:tcBorders>
            <w:hideMark/>
          </w:tcPr>
          <w:p w14:paraId="2BEFB680" w14:textId="77777777" w:rsidR="00823E45" w:rsidRPr="00CE2F7D" w:rsidRDefault="00823E45" w:rsidP="00823E45">
            <w:pPr>
              <w:autoSpaceDE w:val="0"/>
              <w:autoSpaceDN w:val="0"/>
              <w:adjustRightInd w:val="0"/>
              <w:jc w:val="both"/>
              <w:rPr>
                <w:bCs/>
                <w:sz w:val="22"/>
                <w:szCs w:val="22"/>
                <w:highlight w:val="yellow"/>
                <w:lang w:eastAsia="en-US"/>
              </w:rPr>
            </w:pPr>
            <w:r w:rsidRPr="00CE2F7D">
              <w:rPr>
                <w:bCs/>
                <w:sz w:val="22"/>
                <w:szCs w:val="22"/>
                <w:highlight w:val="yellow"/>
                <w:lang w:eastAsia="en-US"/>
              </w:rPr>
              <w:t xml:space="preserve">1/3 общей долевой собственности на жилой дом с кадастровым номером: 04:08:060201:189, площадью 37.8 кв.м., расположенный по адресу: Российская Федерация, Республика Алтай, м.р-н Усть-Коксинский, с.п. Огневское, п. Березовка, ул. Заречная, д. 14 и 1/3 общей долевой собственности на находящийся под ним земельный участок с кадастровым номером: 04:08:060201:53, площадью 2272 кв.м., категория земель: земли населенных пунктов, земельный участок без установленных координат границ.</w:t>
            </w:r>
          </w:p>
        </w:tc>
        <w:tc>
          <w:tcPr>
            <w:tcW w:w="926" w:type="dxa"/>
            <w:tcBorders>
              <w:top w:val="single" w:sz="4" w:space="0" w:color="auto"/>
              <w:left w:val="single" w:sz="4" w:space="0" w:color="auto"/>
              <w:bottom w:val="single" w:sz="4" w:space="0" w:color="auto"/>
              <w:right w:val="single" w:sz="4" w:space="0" w:color="auto"/>
            </w:tcBorders>
            <w:hideMark/>
          </w:tcPr>
          <w:p w14:paraId="263916AF" w14:textId="77777777" w:rsidR="00823E45" w:rsidRPr="00CE2F7D" w:rsidRDefault="00823E45" w:rsidP="00823E45">
            <w:pPr>
              <w:autoSpaceDE w:val="0"/>
              <w:autoSpaceDN w:val="0"/>
              <w:adjustRightInd w:val="0"/>
              <w:jc w:val="both"/>
              <w:rPr>
                <w:bCs/>
                <w:sz w:val="22"/>
                <w:szCs w:val="22"/>
                <w:highlight w:val="yellow"/>
                <w:lang w:eastAsia="en-US"/>
              </w:rPr>
            </w:pPr>
            <w:r w:rsidRPr="00CE2F7D">
              <w:rPr>
                <w:bCs/>
                <w:sz w:val="22"/>
                <w:szCs w:val="22"/>
                <w:highlight w:val="yellow"/>
                <w:lang w:eastAsia="en-US"/>
              </w:rPr>
              <w:t>1</w:t>
            </w:r>
          </w:p>
        </w:tc>
        <w:tc>
          <w:tcPr>
            <w:tcW w:w="2037" w:type="dxa"/>
            <w:tcBorders>
              <w:top w:val="single" w:sz="4" w:space="0" w:color="auto"/>
              <w:left w:val="single" w:sz="4" w:space="0" w:color="auto"/>
              <w:bottom w:val="single" w:sz="4" w:space="0" w:color="auto"/>
              <w:right w:val="single" w:sz="4" w:space="0" w:color="auto"/>
            </w:tcBorders>
            <w:hideMark/>
          </w:tcPr>
          <w:p w14:paraId="7727EFCE" w14:textId="77777777" w:rsidR="00823E45" w:rsidRPr="00CE2F7D" w:rsidRDefault="00823E45" w:rsidP="00823E45">
            <w:pPr>
              <w:autoSpaceDE w:val="0"/>
              <w:autoSpaceDN w:val="0"/>
              <w:adjustRightInd w:val="0"/>
              <w:jc w:val="both"/>
              <w:rPr>
                <w:b/>
                <w:bCs/>
                <w:sz w:val="22"/>
                <w:szCs w:val="22"/>
                <w:highlight w:val="yellow"/>
                <w:lang w:eastAsia="en-US"/>
              </w:rPr>
            </w:pPr>
            <w:r w:rsidRPr="00CE2F7D">
              <w:rPr>
                <w:b/>
                <w:bCs/>
                <w:sz w:val="22"/>
                <w:szCs w:val="22"/>
                <w:highlight w:val="yellow"/>
                <w:lang w:eastAsia="en-US"/>
              </w:rPr>
              <w:t xml:space="preserve">270 000.00 руб.</w:t>
            </w:r>
          </w:p>
        </w:tc>
      </w:tr>
      <w:tr w:rsidR="00823E45" w:rsidRPr="00823E45" w14:paraId="78BAEAEC" w14:textId="77777777" w:rsidTr="00FF6812">
        <w:tblPrEx>
          <w:tblLook w:val="0000" w:firstRow="0" w:lastRow="0" w:firstColumn="0" w:lastColumn="0" w:noHBand="0" w:noVBand="0"/>
        </w:tblPrEx>
        <w:trPr>
          <w:trHeight w:val="444"/>
        </w:trPr>
        <w:tc>
          <w:tcPr>
            <w:tcW w:w="972" w:type="dxa"/>
          </w:tcPr>
          <w:p w14:paraId="0FDBBE4A" w14:textId="77777777" w:rsidR="00823E45" w:rsidRPr="00CE2F7D" w:rsidRDefault="00823E45" w:rsidP="00823E45">
            <w:pPr>
              <w:autoSpaceDE w:val="0"/>
              <w:autoSpaceDN w:val="0"/>
              <w:adjustRightInd w:val="0"/>
              <w:jc w:val="both"/>
              <w:rPr>
                <w:bCs/>
                <w:sz w:val="22"/>
                <w:szCs w:val="22"/>
                <w:highlight w:val="yellow"/>
                <w:lang w:eastAsia="en-US"/>
              </w:rPr>
            </w:pPr>
          </w:p>
        </w:tc>
        <w:tc>
          <w:tcPr>
            <w:tcW w:w="5235" w:type="dxa"/>
          </w:tcPr>
          <w:p w14:paraId="7C1FC39E" w14:textId="77777777" w:rsidR="00823E45" w:rsidRPr="00CE2F7D" w:rsidRDefault="00823E45" w:rsidP="00823E45">
            <w:pPr>
              <w:autoSpaceDE w:val="0"/>
              <w:autoSpaceDN w:val="0"/>
              <w:adjustRightInd w:val="0"/>
              <w:jc w:val="both"/>
              <w:rPr>
                <w:bCs/>
                <w:sz w:val="22"/>
                <w:szCs w:val="22"/>
                <w:highlight w:val="yellow"/>
                <w:lang w:eastAsia="en-US"/>
              </w:rPr>
            </w:pPr>
            <w:r w:rsidRPr="00CE2F7D">
              <w:rPr>
                <w:bCs/>
                <w:sz w:val="22"/>
                <w:szCs w:val="22"/>
                <w:highlight w:val="yellow"/>
                <w:lang w:eastAsia="en-US"/>
              </w:rPr>
              <w:t>Итого:</w:t>
            </w:r>
          </w:p>
        </w:tc>
        <w:tc>
          <w:tcPr>
            <w:tcW w:w="926" w:type="dxa"/>
          </w:tcPr>
          <w:p w14:paraId="69A08114" w14:textId="77777777" w:rsidR="00823E45" w:rsidRPr="00CE2F7D" w:rsidRDefault="00823E45" w:rsidP="00823E45">
            <w:pPr>
              <w:autoSpaceDE w:val="0"/>
              <w:autoSpaceDN w:val="0"/>
              <w:adjustRightInd w:val="0"/>
              <w:jc w:val="both"/>
              <w:rPr>
                <w:bCs/>
                <w:sz w:val="22"/>
                <w:szCs w:val="22"/>
                <w:highlight w:val="yellow"/>
                <w:lang w:eastAsia="en-US"/>
              </w:rPr>
            </w:pPr>
          </w:p>
        </w:tc>
        <w:tc>
          <w:tcPr>
            <w:tcW w:w="2037" w:type="dxa"/>
          </w:tcPr>
          <w:p w14:paraId="4D84BFB2" w14:textId="77777777" w:rsidR="00823E45" w:rsidRPr="00CE2F7D" w:rsidRDefault="00823E45" w:rsidP="00823E45">
            <w:pPr>
              <w:autoSpaceDE w:val="0"/>
              <w:autoSpaceDN w:val="0"/>
              <w:adjustRightInd w:val="0"/>
              <w:jc w:val="both"/>
              <w:rPr>
                <w:b/>
                <w:bCs/>
                <w:sz w:val="22"/>
                <w:szCs w:val="22"/>
                <w:highlight w:val="yellow"/>
                <w:lang w:eastAsia="en-US"/>
              </w:rPr>
            </w:pPr>
            <w:r w:rsidRPr="00CE2F7D">
              <w:rPr>
                <w:b/>
                <w:bCs/>
                <w:sz w:val="22"/>
                <w:szCs w:val="22"/>
                <w:highlight w:val="yellow"/>
                <w:lang w:eastAsia="en-US"/>
              </w:rPr>
              <w:t xml:space="preserve">270 000.00 руб.</w:t>
            </w:r>
          </w:p>
        </w:tc>
      </w:tr>
    </w:tbl>
    <w:p w14:paraId="35D36914" w14:textId="77777777" w:rsidR="00E80278" w:rsidRPr="00A463C4" w:rsidRDefault="00E80278" w:rsidP="00607A69">
      <w:pPr>
        <w:autoSpaceDE w:val="0"/>
        <w:autoSpaceDN w:val="0"/>
        <w:adjustRightInd w:val="0"/>
        <w:jc w:val="both"/>
        <w:rPr>
          <w:bCs/>
          <w:sz w:val="22"/>
          <w:szCs w:val="22"/>
          <w:lang w:eastAsia="en-US"/>
        </w:rPr>
      </w:pPr>
    </w:p>
    <w:p w14:paraId="0A72FC29" w14:textId="77777777" w:rsidR="009D00D5" w:rsidRPr="00A463C4" w:rsidRDefault="009D00D5" w:rsidP="009D00D5">
      <w:pPr>
        <w:autoSpaceDE w:val="0"/>
        <w:autoSpaceDN w:val="0"/>
        <w:adjustRightInd w:val="0"/>
        <w:ind w:firstLine="600"/>
        <w:jc w:val="both"/>
        <w:rPr>
          <w:sz w:val="22"/>
          <w:szCs w:val="22"/>
          <w:lang w:eastAsia="en-US"/>
        </w:rPr>
      </w:pPr>
      <w:r w:rsidRPr="00A463C4">
        <w:rPr>
          <w:bCs/>
          <w:sz w:val="22"/>
          <w:szCs w:val="22"/>
          <w:lang w:eastAsia="en-US"/>
        </w:rPr>
        <w:t>2.</w:t>
      </w:r>
      <w:r w:rsidR="0055465D" w:rsidRPr="00A463C4">
        <w:rPr>
          <w:bCs/>
          <w:sz w:val="22"/>
          <w:szCs w:val="22"/>
          <w:lang w:eastAsia="en-US"/>
        </w:rPr>
        <w:t>4</w:t>
      </w:r>
      <w:r w:rsidRPr="00A463C4">
        <w:rPr>
          <w:bCs/>
          <w:sz w:val="22"/>
          <w:szCs w:val="22"/>
          <w:lang w:eastAsia="en-US"/>
        </w:rPr>
        <w:t>.</w:t>
      </w:r>
      <w:r w:rsidRPr="00A463C4">
        <w:rPr>
          <w:b/>
          <w:bCs/>
          <w:sz w:val="22"/>
          <w:szCs w:val="22"/>
          <w:lang w:eastAsia="en-US"/>
        </w:rPr>
        <w:t xml:space="preserve"> </w:t>
      </w:r>
      <w:r w:rsidRPr="00A463C4">
        <w:rPr>
          <w:sz w:val="22"/>
          <w:szCs w:val="22"/>
          <w:lang w:eastAsia="en-US"/>
        </w:rPr>
        <w:t>Величина повышения начальной цены (шаг аукциона) Имущества</w:t>
      </w:r>
      <w:r w:rsidR="00823E45">
        <w:rPr>
          <w:sz w:val="22"/>
          <w:szCs w:val="22"/>
          <w:lang w:eastAsia="en-US"/>
        </w:rPr>
        <w:t xml:space="preserve"> </w:t>
      </w:r>
      <w:r w:rsidRPr="00A463C4">
        <w:rPr>
          <w:sz w:val="22"/>
          <w:szCs w:val="22"/>
          <w:lang w:eastAsia="en-US"/>
        </w:rPr>
        <w:t>должника</w:t>
      </w:r>
      <w:r w:rsidR="00AC4286" w:rsidRPr="00A463C4">
        <w:rPr>
          <w:sz w:val="22"/>
          <w:szCs w:val="22"/>
          <w:lang w:eastAsia="en-US"/>
        </w:rPr>
        <w:t xml:space="preserve"> </w:t>
      </w:r>
      <w:r w:rsidRPr="00A463C4">
        <w:rPr>
          <w:sz w:val="22"/>
          <w:szCs w:val="22"/>
          <w:lang w:eastAsia="en-US"/>
        </w:rPr>
        <w:t xml:space="preserve">– </w:t>
      </w:r>
      <w:r w:rsidR="00AC4286" w:rsidRPr="00A463C4">
        <w:rPr>
          <w:sz w:val="22"/>
          <w:szCs w:val="22"/>
          <w:lang w:eastAsia="en-US"/>
        </w:rPr>
        <w:t xml:space="preserve">не более </w:t>
      </w:r>
      <w:r w:rsidRPr="00A463C4">
        <w:rPr>
          <w:b/>
          <w:sz w:val="22"/>
          <w:szCs w:val="22"/>
          <w:lang w:eastAsia="en-US"/>
        </w:rPr>
        <w:t>5% (пят</w:t>
      </w:r>
      <w:r w:rsidR="00AC4286" w:rsidRPr="00A463C4">
        <w:rPr>
          <w:b/>
          <w:sz w:val="22"/>
          <w:szCs w:val="22"/>
          <w:lang w:eastAsia="en-US"/>
        </w:rPr>
        <w:t>и</w:t>
      </w:r>
      <w:r w:rsidRPr="00A463C4">
        <w:rPr>
          <w:b/>
          <w:sz w:val="22"/>
          <w:szCs w:val="22"/>
          <w:lang w:eastAsia="en-US"/>
        </w:rPr>
        <w:t>)</w:t>
      </w:r>
      <w:r w:rsidRPr="00A463C4">
        <w:rPr>
          <w:sz w:val="22"/>
          <w:szCs w:val="22"/>
          <w:lang w:eastAsia="en-US"/>
        </w:rPr>
        <w:t xml:space="preserve"> процентов от начальной продажной цены.</w:t>
      </w:r>
      <w:r w:rsidR="00DA70C7">
        <w:rPr>
          <w:sz w:val="22"/>
          <w:szCs w:val="22"/>
          <w:lang w:eastAsia="en-US"/>
        </w:rPr>
        <w:t xml:space="preserve"> </w:t>
      </w:r>
    </w:p>
    <w:p w14:paraId="784066D7" w14:textId="77777777" w:rsidR="009D00D5" w:rsidRPr="00A463C4" w:rsidRDefault="00B836E4" w:rsidP="009D00D5">
      <w:pPr>
        <w:autoSpaceDE w:val="0"/>
        <w:autoSpaceDN w:val="0"/>
        <w:adjustRightInd w:val="0"/>
        <w:ind w:firstLine="600"/>
        <w:jc w:val="both"/>
        <w:rPr>
          <w:sz w:val="22"/>
          <w:szCs w:val="22"/>
        </w:rPr>
      </w:pPr>
      <w:r w:rsidRPr="00CE2F7D">
        <w:rPr>
          <w:sz w:val="22"/>
          <w:szCs w:val="22"/>
        </w:rPr>
        <w:t xml:space="preserve">2.5. Первые торги по продаже Имущества должника должны быть инициированы не позднее 90 (девяноста) календарных дней с даты включения сведений в ЕФРСБ об итогах собрания кредиторов с постановкой вопроса об утверждении </w:t>
      </w:r>
      <w:bookmarkStart w:id="4" w:name="_Hlk168583175"/>
      <w:r w:rsidRPr="00CE2F7D">
        <w:rPr>
          <w:sz w:val="22"/>
          <w:szCs w:val="22"/>
        </w:rPr>
        <w:t>положения о порядке, сроках и условиях реализации имущества гражданина в редакции Финансового управляющего</w:t>
      </w:r>
      <w:bookmarkEnd w:id="4"/>
      <w:r w:rsidR="009D00D5" w:rsidRPr="00CE2F7D">
        <w:rPr>
          <w:sz w:val="22"/>
          <w:szCs w:val="22"/>
        </w:rPr>
        <w:t>.</w:t>
      </w:r>
    </w:p>
    <w:p w14:paraId="59B63DEA" w14:textId="77777777" w:rsidR="009D00D5" w:rsidRPr="00A463C4" w:rsidRDefault="009D00D5" w:rsidP="009D00D5">
      <w:pPr>
        <w:pStyle w:val="afff"/>
        <w:ind w:firstLine="600"/>
        <w:jc w:val="both"/>
        <w:rPr>
          <w:rFonts w:ascii="Times New Roman" w:hAnsi="Times New Roman"/>
          <w:sz w:val="22"/>
          <w:szCs w:val="22"/>
        </w:rPr>
      </w:pPr>
      <w:r w:rsidRPr="00A463C4">
        <w:rPr>
          <w:rFonts w:ascii="Times New Roman" w:hAnsi="Times New Roman"/>
          <w:sz w:val="22"/>
          <w:szCs w:val="22"/>
        </w:rPr>
        <w:t>2.</w:t>
      </w:r>
      <w:r w:rsidR="0055465D" w:rsidRPr="00A463C4">
        <w:rPr>
          <w:rFonts w:ascii="Times New Roman" w:hAnsi="Times New Roman"/>
          <w:sz w:val="22"/>
          <w:szCs w:val="22"/>
        </w:rPr>
        <w:t>6</w:t>
      </w:r>
      <w:r w:rsidRPr="00A463C4">
        <w:rPr>
          <w:rFonts w:ascii="Times New Roman" w:hAnsi="Times New Roman"/>
          <w:sz w:val="22"/>
          <w:szCs w:val="22"/>
        </w:rPr>
        <w:t>. Повторные торги проводятся, если Имущество</w:t>
      </w:r>
      <w:r w:rsidR="00B52140">
        <w:rPr>
          <w:rFonts w:ascii="Times New Roman" w:hAnsi="Times New Roman"/>
          <w:sz w:val="22"/>
          <w:szCs w:val="22"/>
        </w:rPr>
        <w:t xml:space="preserve"> </w:t>
      </w:r>
      <w:r w:rsidRPr="00A463C4">
        <w:rPr>
          <w:rFonts w:ascii="Times New Roman" w:hAnsi="Times New Roman"/>
          <w:sz w:val="22"/>
          <w:szCs w:val="22"/>
        </w:rPr>
        <w:t>должника не было продано на первых торгах. Повторные торги должны быть проведены не позднее 60 (шестидесяти) календарных дней со дня признания первых торгов несостоявшимися.</w:t>
      </w:r>
    </w:p>
    <w:p w14:paraId="3F7224EE" w14:textId="77777777" w:rsidR="009D00D5" w:rsidRPr="00A463C4" w:rsidRDefault="009D00D5" w:rsidP="003D1188">
      <w:pPr>
        <w:pStyle w:val="Style3"/>
        <w:widowControl/>
        <w:spacing w:before="29" w:line="274" w:lineRule="exact"/>
        <w:ind w:right="10" w:firstLine="571"/>
        <w:jc w:val="both"/>
        <w:rPr>
          <w:sz w:val="22"/>
          <w:szCs w:val="22"/>
        </w:rPr>
      </w:pPr>
    </w:p>
    <w:p w14:paraId="18FFA005" w14:textId="77777777" w:rsidR="000B2175" w:rsidRPr="00A463C4" w:rsidRDefault="00C45389" w:rsidP="000B2175">
      <w:pPr>
        <w:jc w:val="center"/>
        <w:outlineLvl w:val="0"/>
        <w:rPr>
          <w:b/>
          <w:bCs/>
          <w:sz w:val="22"/>
          <w:szCs w:val="22"/>
        </w:rPr>
      </w:pPr>
      <w:r w:rsidRPr="00A463C4">
        <w:rPr>
          <w:b/>
          <w:bCs/>
          <w:sz w:val="22"/>
          <w:szCs w:val="22"/>
        </w:rPr>
        <w:t xml:space="preserve">Раздел </w:t>
      </w:r>
      <w:r w:rsidR="000B2175" w:rsidRPr="00A463C4">
        <w:rPr>
          <w:b/>
          <w:bCs/>
          <w:sz w:val="22"/>
          <w:szCs w:val="22"/>
        </w:rPr>
        <w:t>3. Полномочия организатора торгов.</w:t>
      </w:r>
    </w:p>
    <w:p w14:paraId="21AAA653" w14:textId="77777777" w:rsidR="000B2175" w:rsidRPr="00A463C4" w:rsidRDefault="000B2175" w:rsidP="00CE2F7D">
      <w:pPr>
        <w:ind w:firstLine="567"/>
        <w:jc w:val="both"/>
        <w:rPr>
          <w:sz w:val="22"/>
          <w:szCs w:val="22"/>
        </w:rPr>
      </w:pPr>
      <w:r w:rsidRPr="00A463C4">
        <w:rPr>
          <w:sz w:val="22"/>
          <w:szCs w:val="22"/>
        </w:rPr>
        <w:t xml:space="preserve">3.1 Организатор торгов осуществляет свои функции в соответствии </w:t>
      </w:r>
      <w:r w:rsidR="00BD35B5" w:rsidRPr="00A463C4">
        <w:rPr>
          <w:sz w:val="22"/>
          <w:szCs w:val="22"/>
        </w:rPr>
        <w:t>с Законом</w:t>
      </w:r>
      <w:r w:rsidRPr="00A463C4">
        <w:rPr>
          <w:sz w:val="22"/>
          <w:szCs w:val="22"/>
        </w:rPr>
        <w:t xml:space="preserve"> </w:t>
      </w:r>
      <w:r w:rsidR="00BD35B5" w:rsidRPr="00A463C4">
        <w:rPr>
          <w:sz w:val="22"/>
          <w:szCs w:val="22"/>
        </w:rPr>
        <w:t>и Приказом</w:t>
      </w:r>
      <w:r w:rsidRPr="00A463C4">
        <w:rPr>
          <w:sz w:val="22"/>
          <w:szCs w:val="22"/>
        </w:rPr>
        <w:t xml:space="preserve">, в том числе, но не исключительно:</w:t>
      </w:r>
    </w:p>
    <w:p w14:paraId="2ABB9512" w14:textId="77777777" w:rsidR="00134C10" w:rsidRPr="00A463C4" w:rsidRDefault="000B2175" w:rsidP="00CE2F7D">
      <w:pPr>
        <w:ind w:firstLine="567"/>
        <w:jc w:val="both"/>
        <w:rPr>
          <w:sz w:val="22"/>
          <w:szCs w:val="22"/>
        </w:rPr>
      </w:pPr>
      <w:r w:rsidRPr="00CE2F7D">
        <w:rPr>
          <w:sz w:val="22"/>
          <w:szCs w:val="22"/>
        </w:rPr>
        <w:t xml:space="preserve">- опубликовывает и размещает сообщение о продаже Зятька Д.А., а также сообщение о результатах проведения торгов. Кроме того, отмечаем, что объявление о проведении торгов будет содержать информацию об утверждении положения о порядке, сроках и условиях реализации имущества гражданина в редакции Финансового управляющего собранием кредиторов, либо сведения об итогах проведённого собрания в случае признания его несостоявшимся;  </w:t>
      </w:r>
      <w:r w:rsidR="00922BB8" w:rsidRPr="00CE2F7D">
        <w:rPr>
          <w:sz w:val="22"/>
          <w:szCs w:val="22"/>
        </w:rPr>
      </w:r>
      <w:r w:rsidR="00BD35B5" w:rsidRPr="00CE2F7D">
        <w:rPr>
          <w:sz w:val="22"/>
          <w:szCs w:val="22"/>
        </w:rPr>
      </w:r>
      <w:r w:rsidR="00823E45" w:rsidRPr="00CE2F7D">
        <w:rPr>
          <w:sz w:val="22"/>
          <w:szCs w:val="22"/>
        </w:rPr>
      </w:r>
      <w:r w:rsidRPr="00CE2F7D">
        <w:rPr>
          <w:sz w:val="22"/>
          <w:szCs w:val="22"/>
        </w:rPr>
      </w:r>
      <w:r w:rsidR="00B836E4" w:rsidRPr="00CE2F7D"/>
      <w:r w:rsidR="00CE2F7D" w:rsidRPr="00CE2F7D"/>
      <w:r w:rsidR="00B836E4" w:rsidRPr="00CE2F7D">
        <w:rPr>
          <w:sz w:val="22"/>
          <w:szCs w:val="22"/>
        </w:rPr>
      </w:r>
      <w:r w:rsidR="00AC4286" w:rsidRPr="00CE2F7D">
        <w:rPr>
          <w:sz w:val="22"/>
          <w:szCs w:val="22"/>
        </w:rPr>
      </w:r>
      <w:r w:rsidR="00AA5C21">
        <w:rPr>
          <w:sz w:val="22"/>
          <w:szCs w:val="22"/>
        </w:rPr>
      </w:r>
      <w:r w:rsidR="00F01593">
        <w:rPr>
          <w:sz w:val="22"/>
          <w:szCs w:val="22"/>
        </w:rPr>
      </w:r>
    </w:p>
    <w:p w14:paraId="7952A1FC" w14:textId="77777777" w:rsidR="000B2175" w:rsidRPr="00A463C4" w:rsidRDefault="000B2175" w:rsidP="00CE2F7D">
      <w:pPr>
        <w:ind w:firstLine="567"/>
        <w:jc w:val="both"/>
        <w:rPr>
          <w:sz w:val="22"/>
          <w:szCs w:val="22"/>
        </w:rPr>
      </w:pPr>
      <w:r w:rsidRPr="00A463C4">
        <w:rPr>
          <w:sz w:val="22"/>
          <w:szCs w:val="22"/>
        </w:rPr>
        <w:t xml:space="preserve">- заключает договор о проведении открытых торгов с оператором электронной площадки </w:t>
      </w:r>
      <w:r w:rsidR="00474A8E" w:rsidRPr="00A463C4">
        <w:rPr>
          <w:sz w:val="22"/>
          <w:szCs w:val="22"/>
        </w:rPr>
        <w:t xml:space="preserve">«Новые информационные </w:t>
      </w:r>
      <w:r w:rsidR="00BD35B5" w:rsidRPr="00A463C4">
        <w:rPr>
          <w:sz w:val="22"/>
          <w:szCs w:val="22"/>
        </w:rPr>
        <w:t>системы» (</w:t>
      </w:r>
      <w:r w:rsidRPr="00A463C4">
        <w:rPr>
          <w:sz w:val="22"/>
          <w:szCs w:val="22"/>
        </w:rPr>
        <w:t>далее - Договор);</w:t>
      </w:r>
    </w:p>
    <w:p w14:paraId="721D4791" w14:textId="77777777" w:rsidR="000B2175" w:rsidRPr="00A463C4" w:rsidRDefault="000B2175" w:rsidP="00633C53">
      <w:pPr>
        <w:pStyle w:val="31"/>
        <w:ind w:left="0" w:firstLine="567"/>
      </w:pPr>
      <w:r w:rsidRPr="00A463C4">
        <w:t xml:space="preserve">- представляет оператору электронной площадки заявку на проведение открытых торгов в форме электронного документа с указанием информации и приложением документов, предусмотренных </w:t>
      </w:r>
      <w:r w:rsidR="00CF265A" w:rsidRPr="00A463C4">
        <w:t>Приложением №</w:t>
      </w:r>
      <w:r w:rsidR="00AC4286" w:rsidRPr="00A463C4">
        <w:t xml:space="preserve"> </w:t>
      </w:r>
      <w:r w:rsidR="00CF265A" w:rsidRPr="00A463C4">
        <w:t xml:space="preserve">1 </w:t>
      </w:r>
      <w:r w:rsidRPr="00A463C4">
        <w:t>Приказ</w:t>
      </w:r>
      <w:r w:rsidR="00CF265A" w:rsidRPr="00A463C4">
        <w:t>а</w:t>
      </w:r>
      <w:r w:rsidRPr="00A463C4">
        <w:t>;</w:t>
      </w:r>
    </w:p>
    <w:p w14:paraId="684F6BCD" w14:textId="77777777" w:rsidR="000B2175" w:rsidRPr="00A463C4" w:rsidRDefault="000B2175" w:rsidP="00633C53">
      <w:pPr>
        <w:pStyle w:val="31"/>
        <w:ind w:left="0" w:firstLine="567"/>
      </w:pPr>
      <w:r w:rsidRPr="00A463C4">
        <w:t>- направляет оператору электронной площадки в форме электронного документа подписанный протокол об определении участников торгов в день его подписания</w:t>
      </w:r>
      <w:r w:rsidR="00AC4286" w:rsidRPr="00A463C4">
        <w:t>,</w:t>
      </w:r>
      <w:r w:rsidRPr="00A463C4">
        <w:t xml:space="preserve"> но не менее, чем за 3 (три) рабочих дня до даты проведения торгов;</w:t>
      </w:r>
    </w:p>
    <w:p w14:paraId="49E7877D" w14:textId="77777777" w:rsidR="000B2175" w:rsidRDefault="000B2175" w:rsidP="00633C53">
      <w:pPr>
        <w:pStyle w:val="31"/>
        <w:ind w:left="0" w:firstLine="567"/>
      </w:pPr>
      <w:r w:rsidRPr="00A463C4">
        <w:t xml:space="preserve">-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w:t>
      </w:r>
      <w:r w:rsidRPr="00A463C4">
        <w:lastRenderedPageBreak/>
        <w:t>электронного документа для размещения на электронной площадке и для размещения в Едином федеральном реестре сведений о банкротстве.</w:t>
      </w:r>
    </w:p>
    <w:p w14:paraId="5245B574" w14:textId="77777777" w:rsidR="005A42B0" w:rsidRPr="00A463C4" w:rsidRDefault="005A42B0" w:rsidP="00633C53">
      <w:pPr>
        <w:pStyle w:val="31"/>
        <w:ind w:left="0" w:firstLine="567"/>
      </w:pPr>
      <w:r w:rsidRPr="005A42B0">
        <w:t>- извещает в письменной форме остальных участников долевой собственности о намерении продать долю постороннему лицу с указанием цены и других условий, на которых реализует доля.</w:t>
      </w:r>
    </w:p>
    <w:p w14:paraId="574F0452" w14:textId="77777777" w:rsidR="000B2175" w:rsidRPr="00A463C4" w:rsidRDefault="000B2175" w:rsidP="00483251">
      <w:pPr>
        <w:pStyle w:val="Style11"/>
        <w:widowControl/>
        <w:jc w:val="center"/>
        <w:rPr>
          <w:rStyle w:val="FontStyle22"/>
          <w:bCs/>
          <w:szCs w:val="22"/>
        </w:rPr>
      </w:pPr>
    </w:p>
    <w:p w14:paraId="0D65AE2F" w14:textId="77777777" w:rsidR="00134C10" w:rsidRPr="00A463C4" w:rsidRDefault="00C45389" w:rsidP="00134C10">
      <w:pPr>
        <w:jc w:val="center"/>
        <w:outlineLvl w:val="0"/>
        <w:rPr>
          <w:b/>
          <w:bCs/>
          <w:sz w:val="22"/>
          <w:szCs w:val="22"/>
        </w:rPr>
      </w:pPr>
      <w:r w:rsidRPr="00A463C4">
        <w:rPr>
          <w:b/>
          <w:bCs/>
          <w:sz w:val="22"/>
          <w:szCs w:val="22"/>
        </w:rPr>
        <w:t xml:space="preserve">Раздел </w:t>
      </w:r>
      <w:r w:rsidR="00134C10" w:rsidRPr="00A463C4">
        <w:rPr>
          <w:b/>
          <w:bCs/>
          <w:sz w:val="22"/>
          <w:szCs w:val="22"/>
        </w:rPr>
        <w:t>4.</w:t>
      </w:r>
      <w:r w:rsidR="00134C10" w:rsidRPr="00A463C4">
        <w:rPr>
          <w:sz w:val="22"/>
          <w:szCs w:val="22"/>
        </w:rPr>
        <w:t xml:space="preserve"> </w:t>
      </w:r>
      <w:r w:rsidR="00134C10" w:rsidRPr="00A463C4">
        <w:rPr>
          <w:b/>
          <w:bCs/>
          <w:sz w:val="22"/>
          <w:szCs w:val="22"/>
        </w:rPr>
        <w:t>Извещение о проведении торгов.</w:t>
      </w:r>
    </w:p>
    <w:p w14:paraId="10D8063C" w14:textId="77777777" w:rsidR="00134C10" w:rsidRPr="00A463C4" w:rsidRDefault="00134C10" w:rsidP="0055465D">
      <w:pPr>
        <w:tabs>
          <w:tab w:val="left" w:pos="459"/>
        </w:tabs>
        <w:ind w:firstLine="709"/>
        <w:jc w:val="both"/>
        <w:rPr>
          <w:sz w:val="22"/>
          <w:szCs w:val="22"/>
        </w:rPr>
      </w:pPr>
      <w:r w:rsidRPr="00A463C4">
        <w:rPr>
          <w:bCs/>
          <w:sz w:val="22"/>
          <w:szCs w:val="22"/>
        </w:rPr>
        <w:t>4.1.</w:t>
      </w:r>
      <w:r w:rsidRPr="00A463C4">
        <w:rPr>
          <w:sz w:val="22"/>
          <w:szCs w:val="22"/>
        </w:rPr>
        <w:t xml:space="preserve"> После утверждения </w:t>
      </w:r>
      <w:r w:rsidR="008F6DA1" w:rsidRPr="00A463C4">
        <w:rPr>
          <w:sz w:val="22"/>
          <w:szCs w:val="22"/>
        </w:rPr>
        <w:t>начальной цены реализации Имущества</w:t>
      </w:r>
      <w:r w:rsidR="00AA5C21">
        <w:rPr>
          <w:sz w:val="22"/>
          <w:szCs w:val="22"/>
        </w:rPr>
        <w:t xml:space="preserve"> </w:t>
      </w:r>
      <w:r w:rsidR="008F6DA1" w:rsidRPr="00A463C4">
        <w:rPr>
          <w:sz w:val="22"/>
          <w:szCs w:val="22"/>
        </w:rPr>
        <w:t xml:space="preserve">должника </w:t>
      </w:r>
      <w:r w:rsidRPr="00A463C4">
        <w:rPr>
          <w:sz w:val="22"/>
          <w:szCs w:val="22"/>
        </w:rPr>
        <w:t>организатор торгов определяет дату проведения торгов с соблюдением срока проведения торгов, установленного п. 2.</w:t>
      </w:r>
      <w:r w:rsidR="0055465D" w:rsidRPr="00A463C4">
        <w:rPr>
          <w:sz w:val="22"/>
          <w:szCs w:val="22"/>
        </w:rPr>
        <w:t>5</w:t>
      </w:r>
      <w:r w:rsidRPr="00A463C4">
        <w:rPr>
          <w:sz w:val="22"/>
          <w:szCs w:val="22"/>
        </w:rPr>
        <w:t>. Положения.</w:t>
      </w:r>
    </w:p>
    <w:p w14:paraId="4A73F860" w14:textId="77777777" w:rsidR="00134C10" w:rsidRPr="00A463C4" w:rsidRDefault="00134C10" w:rsidP="0055465D">
      <w:pPr>
        <w:tabs>
          <w:tab w:val="left" w:pos="459"/>
        </w:tabs>
        <w:ind w:firstLine="709"/>
        <w:jc w:val="both"/>
        <w:rPr>
          <w:sz w:val="22"/>
          <w:szCs w:val="22"/>
        </w:rPr>
      </w:pPr>
      <w:r w:rsidRPr="00A463C4">
        <w:rPr>
          <w:bCs/>
          <w:sz w:val="22"/>
          <w:szCs w:val="22"/>
        </w:rPr>
        <w:t>4.2.</w:t>
      </w:r>
      <w:r w:rsidRPr="00A463C4">
        <w:rPr>
          <w:sz w:val="22"/>
          <w:szCs w:val="22"/>
        </w:rPr>
        <w:t xml:space="preserve"> После определения даты проведения торгов организатор торгов публикует сообщение о проведении торгов, не позднее </w:t>
      </w:r>
      <w:r w:rsidRPr="00A463C4">
        <w:rPr>
          <w:b/>
          <w:sz w:val="22"/>
          <w:szCs w:val="22"/>
        </w:rPr>
        <w:t>30 (тридцати) календарных дней</w:t>
      </w:r>
      <w:r w:rsidRPr="00A463C4">
        <w:rPr>
          <w:sz w:val="22"/>
          <w:szCs w:val="22"/>
        </w:rPr>
        <w:t xml:space="preserve"> до даты проведения торгов.</w:t>
      </w:r>
    </w:p>
    <w:p w14:paraId="5E0C46C7" w14:textId="77777777" w:rsidR="008F6DA1" w:rsidRPr="00A463C4" w:rsidRDefault="00134C10" w:rsidP="0055465D">
      <w:pPr>
        <w:ind w:firstLine="709"/>
        <w:jc w:val="both"/>
        <w:rPr>
          <w:sz w:val="22"/>
          <w:szCs w:val="22"/>
        </w:rPr>
      </w:pPr>
      <w:r w:rsidRPr="00A463C4">
        <w:rPr>
          <w:bCs/>
          <w:sz w:val="22"/>
          <w:szCs w:val="22"/>
        </w:rPr>
        <w:t>4.3.</w:t>
      </w:r>
      <w:r w:rsidRPr="00A463C4">
        <w:rPr>
          <w:sz w:val="22"/>
          <w:szCs w:val="22"/>
        </w:rPr>
        <w:t xml:space="preserve"> Сообщение, о проведении торгов</w:t>
      </w:r>
      <w:r w:rsidR="00AC4286" w:rsidRPr="00A463C4">
        <w:rPr>
          <w:sz w:val="22"/>
          <w:szCs w:val="22"/>
        </w:rPr>
        <w:t xml:space="preserve"> </w:t>
      </w:r>
      <w:r w:rsidRPr="00A463C4">
        <w:rPr>
          <w:sz w:val="22"/>
          <w:szCs w:val="22"/>
        </w:rPr>
        <w:t>/</w:t>
      </w:r>
      <w:r w:rsidR="00AC4286" w:rsidRPr="00A463C4">
        <w:rPr>
          <w:sz w:val="22"/>
          <w:szCs w:val="22"/>
        </w:rPr>
        <w:t xml:space="preserve"> </w:t>
      </w:r>
      <w:r w:rsidRPr="00A463C4">
        <w:rPr>
          <w:sz w:val="22"/>
          <w:szCs w:val="22"/>
        </w:rPr>
        <w:t>о результатах проведен</w:t>
      </w:r>
      <w:r w:rsidR="00922BB8" w:rsidRPr="00A463C4">
        <w:rPr>
          <w:sz w:val="22"/>
          <w:szCs w:val="22"/>
        </w:rPr>
        <w:t xml:space="preserve">ия торгов по </w:t>
      </w:r>
      <w:r w:rsidR="004F7006" w:rsidRPr="00A463C4">
        <w:rPr>
          <w:sz w:val="22"/>
          <w:szCs w:val="22"/>
        </w:rPr>
        <w:t>продаже имущества</w:t>
      </w:r>
      <w:r w:rsidRPr="00A463C4">
        <w:rPr>
          <w:sz w:val="22"/>
          <w:szCs w:val="22"/>
        </w:rPr>
        <w:t xml:space="preserve"> До</w:t>
      </w:r>
      <w:r w:rsidR="00C176A6" w:rsidRPr="00A463C4">
        <w:rPr>
          <w:sz w:val="22"/>
          <w:szCs w:val="22"/>
        </w:rPr>
        <w:t xml:space="preserve">лжника, подлежит опубликованию </w:t>
      </w:r>
      <w:r w:rsidRPr="00A463C4">
        <w:rPr>
          <w:sz w:val="22"/>
          <w:szCs w:val="22"/>
        </w:rPr>
        <w:t xml:space="preserve">на официальном сайте информационного ресурса Единого федерального реестра сведений о банкротстве в сети «Интернет» - </w:t>
      </w:r>
      <w:hyperlink r:id="rId10" w:history="1">
        <w:r w:rsidR="000F7E4C" w:rsidRPr="00A463C4">
          <w:rPr>
            <w:rStyle w:val="a4"/>
            <w:sz w:val="22"/>
            <w:szCs w:val="22"/>
          </w:rPr>
          <w:t>http://bankrot.fedresurs.ru/Default.aspx</w:t>
        </w:r>
      </w:hyperlink>
      <w:r w:rsidR="000F7E4C" w:rsidRPr="00A463C4">
        <w:rPr>
          <w:sz w:val="22"/>
          <w:szCs w:val="22"/>
        </w:rPr>
        <w:t xml:space="preserve">. </w:t>
      </w:r>
    </w:p>
    <w:p w14:paraId="18041A36" w14:textId="77777777" w:rsidR="00134C10" w:rsidRPr="00A463C4" w:rsidRDefault="00134C10" w:rsidP="0055465D">
      <w:pPr>
        <w:tabs>
          <w:tab w:val="left" w:pos="459"/>
        </w:tabs>
        <w:ind w:firstLine="709"/>
        <w:jc w:val="both"/>
        <w:rPr>
          <w:sz w:val="22"/>
          <w:szCs w:val="22"/>
        </w:rPr>
      </w:pPr>
      <w:r w:rsidRPr="00A463C4">
        <w:rPr>
          <w:bCs/>
          <w:sz w:val="22"/>
          <w:szCs w:val="22"/>
        </w:rPr>
        <w:t>4.4.</w:t>
      </w:r>
      <w:r w:rsidRPr="00A463C4">
        <w:rPr>
          <w:sz w:val="22"/>
          <w:szCs w:val="22"/>
        </w:rPr>
        <w:t xml:space="preserve"> Информационное сообщение о проведении торгов должно содержать:</w:t>
      </w:r>
    </w:p>
    <w:p w14:paraId="706E3BE4" w14:textId="77777777" w:rsidR="00134C10" w:rsidRPr="00A463C4" w:rsidRDefault="00134C10" w:rsidP="0055465D">
      <w:pPr>
        <w:shd w:val="clear" w:color="auto" w:fill="FFFFFF"/>
        <w:tabs>
          <w:tab w:val="left" w:pos="139"/>
        </w:tabs>
        <w:ind w:firstLine="709"/>
        <w:jc w:val="both"/>
        <w:rPr>
          <w:sz w:val="22"/>
          <w:szCs w:val="22"/>
        </w:rPr>
      </w:pPr>
      <w:r w:rsidRPr="00A463C4">
        <w:rPr>
          <w:color w:val="000000"/>
          <w:sz w:val="22"/>
          <w:szCs w:val="22"/>
        </w:rPr>
        <w:t>- сведения об имуществе (по лоту), его характеристиках, описание, порядок, место и время ознакомления с Положением,</w:t>
      </w:r>
      <w:r w:rsidRPr="00A463C4">
        <w:rPr>
          <w:sz w:val="22"/>
          <w:szCs w:val="22"/>
        </w:rPr>
        <w:t xml:space="preserve"> информацией и документами о реализуемом имуществе</w:t>
      </w:r>
      <w:r w:rsidRPr="00A463C4">
        <w:rPr>
          <w:color w:val="000000"/>
          <w:sz w:val="22"/>
          <w:szCs w:val="22"/>
        </w:rPr>
        <w:t>;</w:t>
      </w:r>
    </w:p>
    <w:p w14:paraId="4FFC9576" w14:textId="77777777" w:rsidR="00134C10" w:rsidRPr="00A463C4" w:rsidRDefault="00134C10" w:rsidP="0055465D">
      <w:pPr>
        <w:shd w:val="clear" w:color="auto" w:fill="FFFFFF"/>
        <w:tabs>
          <w:tab w:val="left" w:pos="139"/>
        </w:tabs>
        <w:ind w:firstLine="709"/>
        <w:jc w:val="both"/>
        <w:rPr>
          <w:sz w:val="22"/>
          <w:szCs w:val="22"/>
        </w:rPr>
      </w:pPr>
      <w:r w:rsidRPr="00A463C4">
        <w:rPr>
          <w:color w:val="000000"/>
          <w:sz w:val="22"/>
          <w:szCs w:val="22"/>
        </w:rPr>
        <w:t>- сведения о форме проведения торгов и форме представления заявок/предложений о цене имущества;</w:t>
      </w:r>
    </w:p>
    <w:p w14:paraId="27FE9E9E" w14:textId="77777777" w:rsidR="00134C10" w:rsidRPr="00A463C4" w:rsidRDefault="00134C10" w:rsidP="0055465D">
      <w:pPr>
        <w:shd w:val="clear" w:color="auto" w:fill="FFFFFF"/>
        <w:tabs>
          <w:tab w:val="left" w:pos="211"/>
        </w:tabs>
        <w:ind w:firstLine="709"/>
        <w:jc w:val="both"/>
        <w:rPr>
          <w:sz w:val="22"/>
          <w:szCs w:val="22"/>
        </w:rPr>
      </w:pPr>
      <w:r w:rsidRPr="00A463C4">
        <w:rPr>
          <w:sz w:val="22"/>
          <w:szCs w:val="22"/>
        </w:rPr>
        <w:t xml:space="preserve">- сведения о </w:t>
      </w:r>
      <w:r w:rsidRPr="00A463C4">
        <w:rPr>
          <w:color w:val="000000"/>
          <w:sz w:val="22"/>
          <w:szCs w:val="22"/>
        </w:rPr>
        <w:t>порядке, месте, сроках и времени представления заявок на участие в торгах и предложений о цене имущества (даты и время начала и окончания представления указанных заявок и предложений);</w:t>
      </w:r>
    </w:p>
    <w:p w14:paraId="6E17E990" w14:textId="77777777" w:rsidR="00134C10" w:rsidRPr="00A463C4" w:rsidRDefault="00134C10" w:rsidP="0055465D">
      <w:pPr>
        <w:shd w:val="clear" w:color="auto" w:fill="FFFFFF"/>
        <w:tabs>
          <w:tab w:val="left" w:pos="211"/>
        </w:tabs>
        <w:ind w:firstLine="709"/>
        <w:jc w:val="both"/>
        <w:rPr>
          <w:sz w:val="22"/>
          <w:szCs w:val="22"/>
        </w:rPr>
      </w:pPr>
      <w:r w:rsidRPr="00A463C4">
        <w:rPr>
          <w:sz w:val="22"/>
          <w:szCs w:val="22"/>
        </w:rPr>
        <w:t xml:space="preserve">- сведения о </w:t>
      </w:r>
      <w:r w:rsidRPr="00A463C4">
        <w:rPr>
          <w:color w:val="000000"/>
          <w:sz w:val="22"/>
          <w:szCs w:val="22"/>
        </w:rPr>
        <w:t>порядке, времени и месте оформления участия в торгах, перечень представляемых участниками торгов документов и требования к их оформлению;</w:t>
      </w:r>
    </w:p>
    <w:p w14:paraId="2668352C" w14:textId="77777777" w:rsidR="00134C10" w:rsidRPr="00A463C4" w:rsidRDefault="00134C10" w:rsidP="0055465D">
      <w:pPr>
        <w:shd w:val="clear" w:color="auto" w:fill="FFFFFF"/>
        <w:tabs>
          <w:tab w:val="left" w:pos="211"/>
        </w:tabs>
        <w:ind w:firstLine="709"/>
        <w:jc w:val="both"/>
        <w:rPr>
          <w:sz w:val="22"/>
          <w:szCs w:val="22"/>
        </w:rPr>
      </w:pPr>
      <w:r w:rsidRPr="00A463C4">
        <w:rPr>
          <w:sz w:val="22"/>
          <w:szCs w:val="22"/>
        </w:rPr>
        <w:t xml:space="preserve">- сведения о </w:t>
      </w:r>
      <w:r w:rsidRPr="00A463C4">
        <w:rPr>
          <w:color w:val="000000"/>
          <w:sz w:val="22"/>
          <w:szCs w:val="22"/>
        </w:rPr>
        <w:t>размере задатка, сроках и порядке внесения задатка, реквизитах счетов, на которые вносится задаток;</w:t>
      </w:r>
    </w:p>
    <w:p w14:paraId="06CC9634" w14:textId="77777777" w:rsidR="00134C10" w:rsidRPr="00A463C4" w:rsidRDefault="00134C10" w:rsidP="0055465D">
      <w:pPr>
        <w:shd w:val="clear" w:color="auto" w:fill="FFFFFF"/>
        <w:tabs>
          <w:tab w:val="left" w:pos="139"/>
        </w:tabs>
        <w:autoSpaceDE w:val="0"/>
        <w:autoSpaceDN w:val="0"/>
        <w:adjustRightInd w:val="0"/>
        <w:ind w:firstLine="709"/>
        <w:jc w:val="both"/>
        <w:rPr>
          <w:color w:val="000000"/>
          <w:sz w:val="22"/>
          <w:szCs w:val="22"/>
        </w:rPr>
      </w:pPr>
      <w:r w:rsidRPr="00A463C4">
        <w:rPr>
          <w:color w:val="000000"/>
          <w:sz w:val="22"/>
          <w:szCs w:val="22"/>
        </w:rPr>
        <w:t>- сведения о начальной цене продажи имущества (по лоту);</w:t>
      </w:r>
    </w:p>
    <w:p w14:paraId="71AB0BB9" w14:textId="77777777" w:rsidR="00134C10" w:rsidRPr="00A463C4" w:rsidRDefault="00134C10" w:rsidP="0055465D">
      <w:pPr>
        <w:shd w:val="clear" w:color="auto" w:fill="FFFFFF"/>
        <w:tabs>
          <w:tab w:val="left" w:pos="139"/>
        </w:tabs>
        <w:autoSpaceDE w:val="0"/>
        <w:autoSpaceDN w:val="0"/>
        <w:adjustRightInd w:val="0"/>
        <w:ind w:firstLine="709"/>
        <w:jc w:val="both"/>
        <w:rPr>
          <w:color w:val="000000"/>
          <w:sz w:val="22"/>
          <w:szCs w:val="22"/>
        </w:rPr>
      </w:pPr>
      <w:r w:rsidRPr="00A463C4">
        <w:rPr>
          <w:color w:val="000000"/>
          <w:sz w:val="22"/>
          <w:szCs w:val="22"/>
        </w:rPr>
        <w:t>- сведения о величине повышения начальной цены продажи имущества («шаг аукциона», по лоту);</w:t>
      </w:r>
    </w:p>
    <w:p w14:paraId="49EDB94F" w14:textId="77777777" w:rsidR="00134C10" w:rsidRPr="00A463C4" w:rsidRDefault="00134C10" w:rsidP="0055465D">
      <w:pPr>
        <w:shd w:val="clear" w:color="auto" w:fill="FFFFFF"/>
        <w:tabs>
          <w:tab w:val="left" w:pos="139"/>
        </w:tabs>
        <w:autoSpaceDE w:val="0"/>
        <w:autoSpaceDN w:val="0"/>
        <w:adjustRightInd w:val="0"/>
        <w:ind w:firstLine="709"/>
        <w:jc w:val="both"/>
        <w:rPr>
          <w:color w:val="000000"/>
          <w:sz w:val="22"/>
          <w:szCs w:val="22"/>
        </w:rPr>
      </w:pPr>
      <w:r w:rsidRPr="00A463C4">
        <w:rPr>
          <w:color w:val="000000"/>
          <w:sz w:val="22"/>
          <w:szCs w:val="22"/>
        </w:rPr>
        <w:t>- сведения о дате, времени и месте проведения торгов;</w:t>
      </w:r>
    </w:p>
    <w:p w14:paraId="3FEAE457" w14:textId="77777777" w:rsidR="00134C10" w:rsidRPr="00A463C4" w:rsidRDefault="00134C10" w:rsidP="0055465D">
      <w:pPr>
        <w:shd w:val="clear" w:color="auto" w:fill="FFFFFF"/>
        <w:tabs>
          <w:tab w:val="left" w:pos="139"/>
        </w:tabs>
        <w:autoSpaceDE w:val="0"/>
        <w:autoSpaceDN w:val="0"/>
        <w:adjustRightInd w:val="0"/>
        <w:ind w:firstLine="709"/>
        <w:jc w:val="both"/>
        <w:rPr>
          <w:color w:val="000000"/>
          <w:sz w:val="22"/>
          <w:szCs w:val="22"/>
        </w:rPr>
      </w:pPr>
      <w:r w:rsidRPr="00A463C4">
        <w:rPr>
          <w:color w:val="000000"/>
          <w:sz w:val="22"/>
          <w:szCs w:val="22"/>
        </w:rPr>
        <w:t>- сведения о порядке и критериях выявления победителя торгов;</w:t>
      </w:r>
    </w:p>
    <w:p w14:paraId="3146B2E0" w14:textId="77777777" w:rsidR="00134C10" w:rsidRPr="00A463C4" w:rsidRDefault="00134C10" w:rsidP="0055465D">
      <w:pPr>
        <w:shd w:val="clear" w:color="auto" w:fill="FFFFFF"/>
        <w:tabs>
          <w:tab w:val="left" w:pos="139"/>
        </w:tabs>
        <w:autoSpaceDE w:val="0"/>
        <w:autoSpaceDN w:val="0"/>
        <w:adjustRightInd w:val="0"/>
        <w:ind w:firstLine="709"/>
        <w:jc w:val="both"/>
        <w:rPr>
          <w:color w:val="000000"/>
          <w:sz w:val="22"/>
          <w:szCs w:val="22"/>
        </w:rPr>
      </w:pPr>
      <w:r w:rsidRPr="00A463C4">
        <w:rPr>
          <w:color w:val="000000"/>
          <w:sz w:val="22"/>
          <w:szCs w:val="22"/>
        </w:rPr>
        <w:t>- сведения о дате, времени и месте подведения результатов торгов;</w:t>
      </w:r>
    </w:p>
    <w:p w14:paraId="004909FB" w14:textId="77777777" w:rsidR="00134C10" w:rsidRPr="00A463C4" w:rsidRDefault="00134C10" w:rsidP="0055465D">
      <w:pPr>
        <w:shd w:val="clear" w:color="auto" w:fill="FFFFFF"/>
        <w:tabs>
          <w:tab w:val="left" w:pos="139"/>
        </w:tabs>
        <w:autoSpaceDE w:val="0"/>
        <w:autoSpaceDN w:val="0"/>
        <w:adjustRightInd w:val="0"/>
        <w:ind w:firstLine="709"/>
        <w:jc w:val="both"/>
        <w:rPr>
          <w:color w:val="000000"/>
          <w:sz w:val="22"/>
          <w:szCs w:val="22"/>
        </w:rPr>
      </w:pPr>
      <w:r w:rsidRPr="00A463C4">
        <w:rPr>
          <w:color w:val="000000"/>
          <w:sz w:val="22"/>
          <w:szCs w:val="22"/>
        </w:rPr>
        <w:t>- сведения о порядке и сроках заключения договоров купли-продажи имущества;</w:t>
      </w:r>
    </w:p>
    <w:p w14:paraId="0D10840E" w14:textId="77777777" w:rsidR="00134C10" w:rsidRPr="00A463C4" w:rsidRDefault="00134C10" w:rsidP="0055465D">
      <w:pPr>
        <w:shd w:val="clear" w:color="auto" w:fill="FFFFFF"/>
        <w:tabs>
          <w:tab w:val="left" w:pos="139"/>
        </w:tabs>
        <w:autoSpaceDE w:val="0"/>
        <w:autoSpaceDN w:val="0"/>
        <w:adjustRightInd w:val="0"/>
        <w:ind w:firstLine="709"/>
        <w:jc w:val="both"/>
        <w:rPr>
          <w:color w:val="000000"/>
          <w:sz w:val="22"/>
          <w:szCs w:val="22"/>
        </w:rPr>
      </w:pPr>
      <w:r w:rsidRPr="00A463C4">
        <w:rPr>
          <w:color w:val="000000"/>
          <w:sz w:val="22"/>
          <w:szCs w:val="22"/>
        </w:rPr>
        <w:t>- сведения о сроках платежей, реквизитах счетов, на которые вносятся платежи;</w:t>
      </w:r>
    </w:p>
    <w:p w14:paraId="4DA6C475" w14:textId="77777777" w:rsidR="000C4A24" w:rsidRDefault="00134C10" w:rsidP="007F1070">
      <w:pPr>
        <w:shd w:val="clear" w:color="auto" w:fill="FFFFFF"/>
        <w:tabs>
          <w:tab w:val="left" w:pos="139"/>
        </w:tabs>
        <w:autoSpaceDE w:val="0"/>
        <w:autoSpaceDN w:val="0"/>
        <w:adjustRightInd w:val="0"/>
        <w:ind w:firstLine="709"/>
        <w:jc w:val="both"/>
        <w:rPr>
          <w:color w:val="000000"/>
          <w:sz w:val="22"/>
          <w:szCs w:val="22"/>
        </w:rPr>
      </w:pPr>
      <w:r w:rsidRPr="00A463C4">
        <w:rPr>
          <w:color w:val="000000"/>
          <w:sz w:val="22"/>
          <w:szCs w:val="22"/>
        </w:rPr>
        <w:t>- сведения об организаторе торгов, его почтовый адрес, адрес электронной почты, номер контактного телефона.</w:t>
      </w:r>
    </w:p>
    <w:p w14:paraId="11CBADA4" w14:textId="77777777" w:rsidR="009C2E6F" w:rsidRPr="00A463C4" w:rsidRDefault="009C2E6F" w:rsidP="007F1070">
      <w:pPr>
        <w:shd w:val="clear" w:color="auto" w:fill="FFFFFF"/>
        <w:tabs>
          <w:tab w:val="left" w:pos="139"/>
        </w:tabs>
        <w:autoSpaceDE w:val="0"/>
        <w:autoSpaceDN w:val="0"/>
        <w:adjustRightInd w:val="0"/>
        <w:ind w:firstLine="709"/>
        <w:jc w:val="both"/>
        <w:rPr>
          <w:color w:val="000000"/>
          <w:sz w:val="22"/>
          <w:szCs w:val="22"/>
        </w:rPr>
      </w:pPr>
    </w:p>
    <w:p w14:paraId="4DD11B68" w14:textId="77777777" w:rsidR="000C4A24" w:rsidRPr="00A463C4" w:rsidRDefault="00C45389" w:rsidP="000C4A24">
      <w:pPr>
        <w:jc w:val="center"/>
        <w:outlineLvl w:val="0"/>
        <w:rPr>
          <w:b/>
          <w:bCs/>
          <w:sz w:val="22"/>
          <w:szCs w:val="22"/>
        </w:rPr>
      </w:pPr>
      <w:r w:rsidRPr="00A463C4">
        <w:rPr>
          <w:b/>
          <w:bCs/>
          <w:sz w:val="22"/>
          <w:szCs w:val="22"/>
        </w:rPr>
        <w:t xml:space="preserve">Раздел </w:t>
      </w:r>
      <w:r w:rsidR="000C4A24" w:rsidRPr="00A463C4">
        <w:rPr>
          <w:b/>
          <w:bCs/>
          <w:sz w:val="22"/>
          <w:szCs w:val="22"/>
        </w:rPr>
        <w:t>5. Условия участия в торгах</w:t>
      </w:r>
      <w:r w:rsidR="0059275F" w:rsidRPr="00A463C4">
        <w:rPr>
          <w:b/>
          <w:bCs/>
          <w:sz w:val="22"/>
          <w:szCs w:val="22"/>
        </w:rPr>
        <w:t>.</w:t>
      </w:r>
    </w:p>
    <w:p w14:paraId="6A1552C6" w14:textId="77777777" w:rsidR="000C4A24" w:rsidRPr="00A463C4" w:rsidRDefault="000C4A24" w:rsidP="0059275F">
      <w:pPr>
        <w:ind w:firstLine="600"/>
        <w:jc w:val="both"/>
        <w:rPr>
          <w:sz w:val="22"/>
          <w:szCs w:val="22"/>
        </w:rPr>
      </w:pPr>
      <w:r w:rsidRPr="00A463C4">
        <w:rPr>
          <w:bCs/>
          <w:sz w:val="22"/>
          <w:szCs w:val="22"/>
        </w:rPr>
        <w:t>5.</w:t>
      </w:r>
      <w:r w:rsidR="0059275F" w:rsidRPr="00A463C4">
        <w:rPr>
          <w:bCs/>
          <w:sz w:val="22"/>
          <w:szCs w:val="22"/>
        </w:rPr>
        <w:t>1</w:t>
      </w:r>
      <w:r w:rsidRPr="00A463C4">
        <w:rPr>
          <w:bCs/>
          <w:sz w:val="22"/>
          <w:szCs w:val="22"/>
        </w:rPr>
        <w:t>.</w:t>
      </w:r>
      <w:r w:rsidR="008F6DA1" w:rsidRPr="00A463C4">
        <w:rPr>
          <w:sz w:val="22"/>
          <w:szCs w:val="22"/>
        </w:rPr>
        <w:t xml:space="preserve"> </w:t>
      </w:r>
      <w:r w:rsidRPr="00A463C4">
        <w:rPr>
          <w:sz w:val="22"/>
          <w:szCs w:val="22"/>
        </w:rPr>
        <w:t xml:space="preserve">К участию в торгах допускаются </w:t>
      </w:r>
      <w:r w:rsidR="00037AC9" w:rsidRPr="00A463C4">
        <w:rPr>
          <w:sz w:val="22"/>
          <w:szCs w:val="22"/>
        </w:rPr>
        <w:t>Покупатели</w:t>
      </w:r>
      <w:r w:rsidR="00C176A6" w:rsidRPr="00A463C4">
        <w:rPr>
          <w:sz w:val="22"/>
          <w:szCs w:val="22"/>
        </w:rPr>
        <w:t xml:space="preserve">, </w:t>
      </w:r>
      <w:r w:rsidRPr="00A463C4">
        <w:rPr>
          <w:sz w:val="22"/>
          <w:szCs w:val="22"/>
        </w:rPr>
        <w:t xml:space="preserve">представившие полный пакет документов, определенный в </w:t>
      </w:r>
      <w:r w:rsidR="00CF265A" w:rsidRPr="00A463C4">
        <w:rPr>
          <w:sz w:val="22"/>
          <w:szCs w:val="22"/>
        </w:rPr>
        <w:t>Приложении №</w:t>
      </w:r>
      <w:r w:rsidR="00C176A6" w:rsidRPr="00A463C4">
        <w:rPr>
          <w:sz w:val="22"/>
          <w:szCs w:val="22"/>
        </w:rPr>
        <w:t xml:space="preserve"> </w:t>
      </w:r>
      <w:r w:rsidR="00CF265A" w:rsidRPr="00A463C4">
        <w:rPr>
          <w:sz w:val="22"/>
          <w:szCs w:val="22"/>
        </w:rPr>
        <w:t xml:space="preserve">1 </w:t>
      </w:r>
      <w:r w:rsidRPr="00A463C4">
        <w:rPr>
          <w:sz w:val="22"/>
          <w:szCs w:val="22"/>
        </w:rPr>
        <w:t>Приказ</w:t>
      </w:r>
      <w:r w:rsidR="00CF265A" w:rsidRPr="00A463C4">
        <w:rPr>
          <w:sz w:val="22"/>
          <w:szCs w:val="22"/>
        </w:rPr>
        <w:t>а</w:t>
      </w:r>
      <w:r w:rsidRPr="00A463C4">
        <w:rPr>
          <w:sz w:val="22"/>
          <w:szCs w:val="22"/>
        </w:rPr>
        <w:t>, чьи заявки были приняты и которые включены в протокол об определении участников торгов</w:t>
      </w:r>
      <w:r w:rsidR="00037AC9" w:rsidRPr="00A463C4">
        <w:rPr>
          <w:sz w:val="22"/>
          <w:szCs w:val="22"/>
        </w:rPr>
        <w:t xml:space="preserve">, </w:t>
      </w:r>
      <w:r w:rsidR="00C176A6" w:rsidRPr="00A463C4">
        <w:rPr>
          <w:sz w:val="22"/>
          <w:szCs w:val="22"/>
        </w:rPr>
        <w:t>в</w:t>
      </w:r>
      <w:r w:rsidR="00037AC9" w:rsidRPr="00A463C4">
        <w:rPr>
          <w:sz w:val="22"/>
          <w:szCs w:val="22"/>
        </w:rPr>
        <w:t xml:space="preserve"> том числе внесшие задаток в полном объеме.</w:t>
      </w:r>
    </w:p>
    <w:p w14:paraId="4F1568A5" w14:textId="77777777" w:rsidR="0059275F" w:rsidRDefault="00037AC9" w:rsidP="007F1070">
      <w:pPr>
        <w:ind w:firstLine="600"/>
        <w:jc w:val="both"/>
        <w:rPr>
          <w:sz w:val="22"/>
          <w:szCs w:val="22"/>
        </w:rPr>
      </w:pPr>
      <w:r w:rsidRPr="00A463C4">
        <w:rPr>
          <w:bCs/>
          <w:sz w:val="22"/>
          <w:szCs w:val="22"/>
        </w:rPr>
        <w:t>5.2</w:t>
      </w:r>
      <w:r w:rsidR="000C4A24" w:rsidRPr="00A463C4">
        <w:rPr>
          <w:bCs/>
          <w:sz w:val="22"/>
          <w:szCs w:val="22"/>
        </w:rPr>
        <w:t>.</w:t>
      </w:r>
      <w:r w:rsidR="000C4A24" w:rsidRPr="00A463C4">
        <w:rPr>
          <w:sz w:val="22"/>
          <w:szCs w:val="22"/>
        </w:rPr>
        <w:t xml:space="preserve"> Продолжительность приема заявок на участие в торгах должна быть не менее чем </w:t>
      </w:r>
      <w:r w:rsidR="000746C4" w:rsidRPr="00A463C4">
        <w:rPr>
          <w:sz w:val="22"/>
          <w:szCs w:val="22"/>
        </w:rPr>
        <w:t>25 (</w:t>
      </w:r>
      <w:r w:rsidR="000C4A24" w:rsidRPr="00A463C4">
        <w:rPr>
          <w:sz w:val="22"/>
          <w:szCs w:val="22"/>
        </w:rPr>
        <w:t>двадцать пять</w:t>
      </w:r>
      <w:r w:rsidR="000746C4" w:rsidRPr="00A463C4">
        <w:rPr>
          <w:sz w:val="22"/>
          <w:szCs w:val="22"/>
        </w:rPr>
        <w:t>)</w:t>
      </w:r>
      <w:r w:rsidR="000C4A24" w:rsidRPr="00A463C4">
        <w:rPr>
          <w:sz w:val="22"/>
          <w:szCs w:val="22"/>
        </w:rPr>
        <w:t xml:space="preserve"> </w:t>
      </w:r>
      <w:r w:rsidR="00C176A6" w:rsidRPr="00A463C4">
        <w:rPr>
          <w:sz w:val="22"/>
          <w:szCs w:val="22"/>
        </w:rPr>
        <w:t>рабочи</w:t>
      </w:r>
      <w:r w:rsidR="000C4A24" w:rsidRPr="00A463C4">
        <w:rPr>
          <w:sz w:val="22"/>
          <w:szCs w:val="22"/>
        </w:rPr>
        <w:t>х дней со дня опубликования и размещения сообщения о проведении торгов.</w:t>
      </w:r>
    </w:p>
    <w:p w14:paraId="035C5F4E" w14:textId="77777777" w:rsidR="009C2E6F" w:rsidRPr="00A463C4" w:rsidRDefault="009C2E6F" w:rsidP="007F1070">
      <w:pPr>
        <w:ind w:firstLine="600"/>
        <w:jc w:val="both"/>
        <w:rPr>
          <w:sz w:val="22"/>
          <w:szCs w:val="22"/>
        </w:rPr>
      </w:pPr>
    </w:p>
    <w:p w14:paraId="09C0F341" w14:textId="77777777" w:rsidR="00C45389" w:rsidRPr="00A463C4" w:rsidRDefault="00C45389" w:rsidP="000F4065">
      <w:pPr>
        <w:pStyle w:val="24"/>
        <w:spacing w:after="0" w:line="240" w:lineRule="auto"/>
        <w:jc w:val="center"/>
        <w:outlineLvl w:val="0"/>
        <w:rPr>
          <w:b/>
          <w:bCs/>
          <w:sz w:val="22"/>
          <w:szCs w:val="22"/>
        </w:rPr>
      </w:pPr>
      <w:r w:rsidRPr="00A463C4">
        <w:rPr>
          <w:b/>
          <w:bCs/>
          <w:sz w:val="22"/>
          <w:szCs w:val="22"/>
        </w:rPr>
        <w:t xml:space="preserve">Раздел </w:t>
      </w:r>
      <w:r w:rsidR="0059275F" w:rsidRPr="00A463C4">
        <w:rPr>
          <w:b/>
          <w:bCs/>
          <w:sz w:val="22"/>
          <w:szCs w:val="22"/>
        </w:rPr>
        <w:t>6. Порядок внесения и возврата задатка.</w:t>
      </w:r>
    </w:p>
    <w:p w14:paraId="4A40B5C4" w14:textId="1D2B3114" w:rsidR="00C45389" w:rsidRPr="00F37481" w:rsidRDefault="00F85EFF" w:rsidP="00C45389">
      <w:pPr>
        <w:ind w:firstLine="600"/>
        <w:jc w:val="both"/>
        <w:rPr>
          <w:bCs/>
          <w:sz w:val="22"/>
          <w:szCs w:val="22"/>
        </w:rPr>
      </w:pPr>
      <w:r w:rsidRPr="00A463C4">
        <w:rPr>
          <w:bCs/>
          <w:sz w:val="22"/>
          <w:szCs w:val="22"/>
        </w:rPr>
        <w:t>6.</w:t>
      </w:r>
      <w:r w:rsidR="0059275F" w:rsidRPr="00A463C4">
        <w:rPr>
          <w:bCs/>
          <w:sz w:val="22"/>
          <w:szCs w:val="22"/>
        </w:rPr>
        <w:t xml:space="preserve">1. </w:t>
      </w:r>
      <w:r w:rsidRPr="00A463C4">
        <w:rPr>
          <w:bCs/>
          <w:sz w:val="22"/>
          <w:szCs w:val="22"/>
        </w:rPr>
        <w:t xml:space="preserve">Для участия в торгах претендент вносит задаток в размере и сроки, указанные в сообщении, на указанный в </w:t>
      </w:r>
      <w:r w:rsidRPr="00F37481">
        <w:rPr>
          <w:bCs/>
          <w:sz w:val="22"/>
          <w:szCs w:val="22"/>
        </w:rPr>
        <w:t xml:space="preserve">сообщении счет </w:t>
      </w:r>
      <w:r w:rsidR="00631FAF" w:rsidRPr="00F37481">
        <w:rPr>
          <w:bCs/>
          <w:sz w:val="22"/>
          <w:szCs w:val="22"/>
        </w:rPr>
        <w:t>О</w:t>
      </w:r>
      <w:r w:rsidR="00F37481" w:rsidRPr="00F37481">
        <w:rPr>
          <w:bCs/>
          <w:sz w:val="22"/>
          <w:szCs w:val="22"/>
        </w:rPr>
        <w:t>ператора</w:t>
      </w:r>
      <w:r w:rsidR="00631FAF" w:rsidRPr="00F37481">
        <w:rPr>
          <w:bCs/>
          <w:sz w:val="22"/>
          <w:szCs w:val="22"/>
        </w:rPr>
        <w:t xml:space="preserve"> торгов.</w:t>
      </w:r>
    </w:p>
    <w:p w14:paraId="2F8A000A" w14:textId="77777777" w:rsidR="00F85EFF" w:rsidRPr="00A463C4" w:rsidRDefault="00F85EFF" w:rsidP="00C45389">
      <w:pPr>
        <w:ind w:firstLine="600"/>
        <w:jc w:val="both"/>
        <w:rPr>
          <w:bCs/>
          <w:sz w:val="22"/>
          <w:szCs w:val="22"/>
        </w:rPr>
      </w:pPr>
      <w:r w:rsidRPr="00F37481">
        <w:rPr>
          <w:bCs/>
          <w:sz w:val="22"/>
          <w:szCs w:val="22"/>
        </w:rPr>
        <w:t xml:space="preserve">6.2. Размер задатка составляет </w:t>
      </w:r>
      <w:r w:rsidR="005E213F" w:rsidRPr="00F37481">
        <w:rPr>
          <w:b/>
          <w:bCs/>
          <w:sz w:val="22"/>
          <w:szCs w:val="22"/>
        </w:rPr>
        <w:t>20</w:t>
      </w:r>
      <w:r w:rsidR="000F7E4C" w:rsidRPr="00F37481">
        <w:rPr>
          <w:b/>
          <w:bCs/>
          <w:sz w:val="22"/>
          <w:szCs w:val="22"/>
        </w:rPr>
        <w:t xml:space="preserve"> </w:t>
      </w:r>
      <w:r w:rsidR="00C176A6" w:rsidRPr="00F37481">
        <w:rPr>
          <w:b/>
          <w:bCs/>
          <w:sz w:val="22"/>
          <w:szCs w:val="22"/>
        </w:rPr>
        <w:t>%</w:t>
      </w:r>
      <w:r w:rsidRPr="00F37481">
        <w:rPr>
          <w:b/>
          <w:bCs/>
          <w:sz w:val="22"/>
          <w:szCs w:val="22"/>
        </w:rPr>
        <w:t xml:space="preserve"> (</w:t>
      </w:r>
      <w:r w:rsidR="005E213F" w:rsidRPr="00F37481">
        <w:rPr>
          <w:b/>
          <w:bCs/>
          <w:sz w:val="22"/>
          <w:szCs w:val="22"/>
        </w:rPr>
        <w:t>двадцать</w:t>
      </w:r>
      <w:r w:rsidRPr="00F37481">
        <w:rPr>
          <w:b/>
          <w:bCs/>
          <w:sz w:val="22"/>
          <w:szCs w:val="22"/>
        </w:rPr>
        <w:t>) процент</w:t>
      </w:r>
      <w:r w:rsidR="005E213F" w:rsidRPr="00F37481">
        <w:rPr>
          <w:b/>
          <w:bCs/>
          <w:sz w:val="22"/>
          <w:szCs w:val="22"/>
        </w:rPr>
        <w:t>ов</w:t>
      </w:r>
      <w:r w:rsidRPr="00A463C4">
        <w:rPr>
          <w:bCs/>
          <w:sz w:val="22"/>
          <w:szCs w:val="22"/>
        </w:rPr>
        <w:t xml:space="preserve"> от начальной цены лота.</w:t>
      </w:r>
    </w:p>
    <w:p w14:paraId="5C303F52" w14:textId="38CB78A2" w:rsidR="002B3124" w:rsidRDefault="00F85EFF" w:rsidP="00823E45">
      <w:pPr>
        <w:ind w:firstLine="567"/>
        <w:jc w:val="both"/>
        <w:rPr>
          <w:bCs/>
          <w:sz w:val="22"/>
          <w:szCs w:val="22"/>
        </w:rPr>
      </w:pPr>
      <w:r w:rsidRPr="00A463C4">
        <w:rPr>
          <w:bCs/>
          <w:sz w:val="22"/>
          <w:szCs w:val="22"/>
        </w:rPr>
        <w:t>6</w:t>
      </w:r>
      <w:r w:rsidR="0059275F" w:rsidRPr="00A463C4">
        <w:rPr>
          <w:bCs/>
          <w:sz w:val="22"/>
          <w:szCs w:val="22"/>
        </w:rPr>
        <w:t xml:space="preserve">.3. Задаток </w:t>
      </w:r>
      <w:r w:rsidR="001213A8" w:rsidRPr="001213A8">
        <w:rPr>
          <w:bCs/>
          <w:sz w:val="22"/>
          <w:szCs w:val="22"/>
        </w:rPr>
        <w:t>должен быть внесен лицом, намеренным принять участие в торгах, ПРЕДВАРИТЕЛЬНО за 3 рабочих дня до окончания приема заявок и должен поступить на специальный банковский счет не позднее даты окончания приема заявок</w:t>
      </w:r>
      <w:r w:rsidR="001213A8">
        <w:rPr>
          <w:bCs/>
          <w:sz w:val="22"/>
          <w:szCs w:val="22"/>
        </w:rPr>
        <w:t xml:space="preserve"> </w:t>
      </w:r>
      <w:r w:rsidR="006446D2" w:rsidRPr="00A463C4">
        <w:rPr>
          <w:bCs/>
          <w:sz w:val="22"/>
          <w:szCs w:val="22"/>
        </w:rPr>
        <w:t xml:space="preserve">по следующим реквизитам: </w:t>
      </w:r>
    </w:p>
    <w:p w14:paraId="41FA15C4" w14:textId="77777777" w:rsidR="00823E45" w:rsidRDefault="00823E45" w:rsidP="0053095F">
      <w:pPr>
        <w:jc w:val="both"/>
        <w:rPr>
          <w:bCs/>
          <w:sz w:val="22"/>
          <w:szCs w:val="22"/>
        </w:rPr>
      </w:pPr>
    </w:p>
    <w:p w14:paraId="3221C60A" w14:textId="77777777" w:rsidR="00CE2F7D" w:rsidRPr="00CE2F7D" w:rsidRDefault="00CE2F7D" w:rsidP="00CE2F7D">
      <w:pPr>
        <w:ind w:firstLine="600"/>
        <w:jc w:val="both"/>
        <w:rPr>
          <w:b/>
          <w:sz w:val="22"/>
        </w:rPr>
      </w:pPr>
      <w:r w:rsidRPr="00CE2F7D">
        <w:rPr>
          <w:b/>
          <w:sz w:val="22"/>
        </w:rPr>
        <w:t>Реквизиты для перечисления задатка:</w:t>
      </w:r>
    </w:p>
    <w:p w14:paraId="54B72C32" w14:textId="77777777" w:rsidR="00CE2F7D" w:rsidRPr="00CE2F7D" w:rsidRDefault="00CE2F7D" w:rsidP="00CE2F7D">
      <w:pPr>
        <w:ind w:firstLine="600"/>
        <w:jc w:val="both"/>
        <w:rPr>
          <w:b/>
          <w:sz w:val="22"/>
        </w:rPr>
      </w:pPr>
      <w:r w:rsidRPr="00CE2F7D">
        <w:rPr>
          <w:b/>
          <w:sz w:val="22"/>
          <w:u w:val="single"/>
        </w:rPr>
        <w:t>Получатель платежа</w:t>
      </w:r>
      <w:r w:rsidRPr="00CE2F7D">
        <w:rPr>
          <w:b/>
          <w:sz w:val="22"/>
        </w:rPr>
        <w:t xml:space="preserve"> – Акционерное общество «Новые информационные сервисы», ОГРН 1127746228972, ИНН 7725752265, КПП 770401001, адрес: 119019, г. Москва, набережная Пречистенская, д. 45/1, стр. 1, пом. </w:t>
      </w:r>
      <w:r w:rsidRPr="00CE2F7D">
        <w:rPr>
          <w:b/>
          <w:sz w:val="22"/>
          <w:lang w:val="en-US"/>
        </w:rPr>
        <w:t>I</w:t>
      </w:r>
      <w:r w:rsidRPr="00CE2F7D">
        <w:rPr>
          <w:b/>
          <w:sz w:val="22"/>
        </w:rPr>
        <w:t xml:space="preserve">, эт.3, ком. 21. </w:t>
      </w:r>
    </w:p>
    <w:p w14:paraId="12276DB5" w14:textId="77777777" w:rsidR="00CE2F7D" w:rsidRPr="00CE2F7D" w:rsidRDefault="00CE2F7D" w:rsidP="00CE2F7D">
      <w:pPr>
        <w:ind w:firstLine="600"/>
        <w:jc w:val="both"/>
        <w:rPr>
          <w:b/>
          <w:sz w:val="22"/>
          <w:u w:val="single"/>
        </w:rPr>
      </w:pPr>
      <w:r w:rsidRPr="00CE2F7D">
        <w:rPr>
          <w:b/>
          <w:sz w:val="22"/>
          <w:u w:val="single"/>
        </w:rPr>
        <w:lastRenderedPageBreak/>
        <w:t xml:space="preserve">Банк Получателя платежа – Филиал «Центральный» Банка ВТБ (ПАО) в г. Москве, БИК – 044525411, корреспондентский счёт – 30101810145250000411. </w:t>
      </w:r>
    </w:p>
    <w:p w14:paraId="0DA86FAE" w14:textId="77777777" w:rsidR="00CE2F7D" w:rsidRPr="00CE2F7D" w:rsidRDefault="00CE2F7D" w:rsidP="00CE2F7D">
      <w:pPr>
        <w:ind w:firstLine="600"/>
        <w:jc w:val="both"/>
        <w:rPr>
          <w:b/>
          <w:sz w:val="22"/>
          <w:u w:val="single"/>
        </w:rPr>
      </w:pPr>
      <w:r w:rsidRPr="00CE2F7D">
        <w:rPr>
          <w:b/>
          <w:sz w:val="22"/>
          <w:u w:val="single"/>
        </w:rPr>
        <w:t>Расчётный счёт Получателя платежа в Банке Получателя платежа – 40702810800000024981.</w:t>
      </w:r>
    </w:p>
    <w:p w14:paraId="11D11F29" w14:textId="77777777" w:rsidR="00CE2F7D" w:rsidRPr="00CE2F7D" w:rsidRDefault="00CE2F7D" w:rsidP="00CE2F7D">
      <w:pPr>
        <w:ind w:firstLine="600"/>
        <w:jc w:val="both"/>
        <w:rPr>
          <w:b/>
          <w:sz w:val="22"/>
        </w:rPr>
      </w:pPr>
      <w:r w:rsidRPr="00CE2F7D">
        <w:rPr>
          <w:b/>
          <w:sz w:val="22"/>
        </w:rPr>
        <w:t>В назначении указать номер торгов и номер лота, за участие в торгах по которому вносятся средства</w:t>
      </w:r>
      <w:r>
        <w:rPr>
          <w:b/>
          <w:sz w:val="22"/>
        </w:rPr>
        <w:t>.</w:t>
      </w:r>
    </w:p>
    <w:p w14:paraId="1EA51D2C" w14:textId="77777777" w:rsidR="00823E45" w:rsidRDefault="005D41CA" w:rsidP="00823E45">
      <w:pPr>
        <w:jc w:val="both"/>
        <w:rPr>
          <w:bCs/>
          <w:sz w:val="22"/>
          <w:szCs w:val="22"/>
        </w:rPr>
      </w:pPr>
      <w:r>
        <w:rPr>
          <w:bCs/>
          <w:sz w:val="22"/>
          <w:szCs w:val="22"/>
        </w:rPr>
        <w:t xml:space="preserve">     </w:t>
      </w:r>
    </w:p>
    <w:p w14:paraId="3F5CDA15" w14:textId="77777777" w:rsidR="00CD1F22" w:rsidRPr="00A463C4" w:rsidRDefault="00F85EFF" w:rsidP="00823E45">
      <w:pPr>
        <w:ind w:firstLine="567"/>
        <w:jc w:val="both"/>
        <w:rPr>
          <w:bCs/>
          <w:sz w:val="22"/>
          <w:szCs w:val="22"/>
        </w:rPr>
      </w:pPr>
      <w:r w:rsidRPr="00A463C4">
        <w:rPr>
          <w:bCs/>
          <w:sz w:val="22"/>
          <w:szCs w:val="22"/>
        </w:rPr>
        <w:t xml:space="preserve">6.4. </w:t>
      </w:r>
      <w:r w:rsidR="00FD2460" w:rsidRPr="00A463C4">
        <w:rPr>
          <w:bCs/>
          <w:sz w:val="22"/>
          <w:szCs w:val="22"/>
        </w:rPr>
        <w:t>Порядок заключения договора</w:t>
      </w:r>
      <w:r w:rsidRPr="00A463C4">
        <w:rPr>
          <w:bCs/>
          <w:sz w:val="22"/>
          <w:szCs w:val="22"/>
        </w:rPr>
        <w:t xml:space="preserve"> о задатке </w:t>
      </w:r>
      <w:r w:rsidR="00FD2460" w:rsidRPr="00A463C4">
        <w:rPr>
          <w:bCs/>
          <w:sz w:val="22"/>
          <w:szCs w:val="22"/>
        </w:rPr>
        <w:t>регулируется Приказом.</w:t>
      </w:r>
    </w:p>
    <w:p w14:paraId="68271AD6" w14:textId="77777777" w:rsidR="00F85EFF" w:rsidRPr="00A463C4" w:rsidRDefault="00F85EFF" w:rsidP="00CD1F22">
      <w:pPr>
        <w:ind w:firstLine="709"/>
        <w:jc w:val="both"/>
        <w:rPr>
          <w:bCs/>
          <w:sz w:val="22"/>
          <w:szCs w:val="22"/>
        </w:rPr>
      </w:pPr>
      <w:r w:rsidRPr="00A463C4">
        <w:rPr>
          <w:bCs/>
          <w:sz w:val="22"/>
          <w:szCs w:val="22"/>
        </w:rPr>
        <w:t xml:space="preserve">При отсутствии соглашения </w:t>
      </w:r>
      <w:r w:rsidR="00CD1F22" w:rsidRPr="00A463C4">
        <w:rPr>
          <w:bCs/>
          <w:sz w:val="22"/>
          <w:szCs w:val="22"/>
        </w:rPr>
        <w:t>о задатке,</w:t>
      </w:r>
      <w:r w:rsidRPr="00A463C4">
        <w:rPr>
          <w:bCs/>
          <w:sz w:val="22"/>
          <w:szCs w:val="22"/>
        </w:rPr>
        <w:t xml:space="preserve"> уплаченные Заявителем, Претендентом денежные средства, признаются задатком в случае наличия в назначении платежа, указания на то, что уплаченные денежные средства являются задатком для участия в торгах по продаже Имущества Должника с указанием сведений о таком имуществе (номер лота)</w:t>
      </w:r>
      <w:r w:rsidR="00FD2460" w:rsidRPr="00A463C4">
        <w:rPr>
          <w:bCs/>
          <w:sz w:val="22"/>
          <w:szCs w:val="22"/>
        </w:rPr>
        <w:t>.</w:t>
      </w:r>
    </w:p>
    <w:p w14:paraId="3F3D8153" w14:textId="7BB69A58" w:rsidR="0059275F" w:rsidRPr="00A463C4" w:rsidRDefault="00F85EFF" w:rsidP="00C45389">
      <w:pPr>
        <w:ind w:firstLine="600"/>
        <w:jc w:val="both"/>
        <w:rPr>
          <w:bCs/>
          <w:sz w:val="22"/>
          <w:szCs w:val="22"/>
        </w:rPr>
      </w:pPr>
      <w:r w:rsidRPr="00A463C4">
        <w:rPr>
          <w:bCs/>
          <w:sz w:val="22"/>
          <w:szCs w:val="22"/>
        </w:rPr>
        <w:t>6</w:t>
      </w:r>
      <w:r w:rsidR="0059275F" w:rsidRPr="00A463C4">
        <w:rPr>
          <w:bCs/>
          <w:sz w:val="22"/>
          <w:szCs w:val="22"/>
        </w:rPr>
        <w:t>.</w:t>
      </w:r>
      <w:r w:rsidRPr="00A463C4">
        <w:rPr>
          <w:bCs/>
          <w:sz w:val="22"/>
          <w:szCs w:val="22"/>
        </w:rPr>
        <w:t>5</w:t>
      </w:r>
      <w:r w:rsidR="0059275F" w:rsidRPr="00A463C4">
        <w:rPr>
          <w:bCs/>
          <w:sz w:val="22"/>
          <w:szCs w:val="22"/>
        </w:rPr>
        <w:t xml:space="preserve">. Задаток считается внесенным с даты поступления всей суммы задатка на </w:t>
      </w:r>
      <w:r w:rsidRPr="00A463C4">
        <w:rPr>
          <w:bCs/>
          <w:sz w:val="22"/>
          <w:szCs w:val="22"/>
        </w:rPr>
        <w:t xml:space="preserve">указанный </w:t>
      </w:r>
      <w:r w:rsidR="0059275F" w:rsidRPr="00F37481">
        <w:rPr>
          <w:bCs/>
          <w:sz w:val="22"/>
          <w:szCs w:val="22"/>
        </w:rPr>
        <w:t xml:space="preserve">банковский счет </w:t>
      </w:r>
      <w:r w:rsidR="00F37481" w:rsidRPr="00F37481">
        <w:rPr>
          <w:bCs/>
          <w:sz w:val="22"/>
          <w:szCs w:val="22"/>
        </w:rPr>
        <w:t>оператора</w:t>
      </w:r>
      <w:r w:rsidR="00633C53" w:rsidRPr="00F37481">
        <w:rPr>
          <w:bCs/>
          <w:sz w:val="22"/>
          <w:szCs w:val="22"/>
        </w:rPr>
        <w:t xml:space="preserve"> торгов</w:t>
      </w:r>
      <w:r w:rsidR="0059275F" w:rsidRPr="00A463C4">
        <w:rPr>
          <w:bCs/>
          <w:sz w:val="22"/>
          <w:szCs w:val="22"/>
        </w:rPr>
        <w:t xml:space="preserve">. В случае </w:t>
      </w:r>
      <w:r w:rsidR="00F37481" w:rsidRPr="00A463C4">
        <w:rPr>
          <w:bCs/>
          <w:sz w:val="22"/>
          <w:szCs w:val="22"/>
        </w:rPr>
        <w:t>непоступления</w:t>
      </w:r>
      <w:r w:rsidR="0059275F" w:rsidRPr="00A463C4">
        <w:rPr>
          <w:bCs/>
          <w:sz w:val="22"/>
          <w:szCs w:val="22"/>
        </w:rPr>
        <w:t xml:space="preserve"> всей суммы задатка в установленный срок, обязательство лица, намеренного принять участие в торгах, по внесению задатка считаются невыполненными. В этом случае указанное лицо к участию в торгах не допускается.</w:t>
      </w:r>
    </w:p>
    <w:p w14:paraId="3597111D" w14:textId="75A4C66D" w:rsidR="0059275F" w:rsidRPr="00A463C4" w:rsidRDefault="0059275F" w:rsidP="00C45389">
      <w:pPr>
        <w:ind w:firstLine="600"/>
        <w:jc w:val="both"/>
        <w:rPr>
          <w:bCs/>
          <w:sz w:val="22"/>
          <w:szCs w:val="22"/>
        </w:rPr>
      </w:pPr>
      <w:r w:rsidRPr="00F37481">
        <w:rPr>
          <w:bCs/>
          <w:sz w:val="22"/>
          <w:szCs w:val="22"/>
        </w:rPr>
        <w:t>Внесение суммы задатка подтверждается выпиской о движении денежных средств по банковскому счету о</w:t>
      </w:r>
      <w:r w:rsidR="00F37481" w:rsidRPr="00F37481">
        <w:rPr>
          <w:bCs/>
          <w:sz w:val="22"/>
          <w:szCs w:val="22"/>
        </w:rPr>
        <w:t>ператора</w:t>
      </w:r>
      <w:r w:rsidRPr="00F37481">
        <w:rPr>
          <w:bCs/>
          <w:sz w:val="22"/>
          <w:szCs w:val="22"/>
        </w:rPr>
        <w:t xml:space="preserve"> торгов.</w:t>
      </w:r>
    </w:p>
    <w:p w14:paraId="7F7855B4" w14:textId="77777777" w:rsidR="0059275F" w:rsidRPr="00A463C4" w:rsidRDefault="00F85EFF" w:rsidP="00C45389">
      <w:pPr>
        <w:ind w:firstLine="600"/>
        <w:jc w:val="both"/>
        <w:rPr>
          <w:bCs/>
          <w:sz w:val="22"/>
          <w:szCs w:val="22"/>
        </w:rPr>
      </w:pPr>
      <w:r w:rsidRPr="00A463C4">
        <w:rPr>
          <w:bCs/>
          <w:sz w:val="22"/>
          <w:szCs w:val="22"/>
        </w:rPr>
        <w:t>6</w:t>
      </w:r>
      <w:r w:rsidR="0059275F" w:rsidRPr="00A463C4">
        <w:rPr>
          <w:bCs/>
          <w:sz w:val="22"/>
          <w:szCs w:val="22"/>
        </w:rPr>
        <w:t>.</w:t>
      </w:r>
      <w:r w:rsidRPr="00A463C4">
        <w:rPr>
          <w:bCs/>
          <w:sz w:val="22"/>
          <w:szCs w:val="22"/>
        </w:rPr>
        <w:t>6</w:t>
      </w:r>
      <w:r w:rsidR="0059275F" w:rsidRPr="00A463C4">
        <w:rPr>
          <w:bCs/>
          <w:sz w:val="22"/>
          <w:szCs w:val="22"/>
        </w:rPr>
        <w:t>. Организатор торгов возвращает задаток в течение 5 (пяти) рабочих дней со дня подписания Протокола об итогах торгов в случаях:</w:t>
      </w:r>
    </w:p>
    <w:p w14:paraId="467CE83B" w14:textId="77777777" w:rsidR="0059275F" w:rsidRPr="00A463C4" w:rsidRDefault="0059275F" w:rsidP="00C45389">
      <w:pPr>
        <w:ind w:firstLine="600"/>
        <w:jc w:val="both"/>
        <w:rPr>
          <w:bCs/>
          <w:sz w:val="22"/>
          <w:szCs w:val="22"/>
        </w:rPr>
      </w:pPr>
      <w:r w:rsidRPr="00A463C4">
        <w:rPr>
          <w:bCs/>
          <w:sz w:val="22"/>
          <w:szCs w:val="22"/>
        </w:rPr>
        <w:t>Заявитель не допущен к участию в торгах;</w:t>
      </w:r>
    </w:p>
    <w:p w14:paraId="40E5F36E" w14:textId="77777777" w:rsidR="0059275F" w:rsidRPr="00A463C4" w:rsidRDefault="0059275F" w:rsidP="00C45389">
      <w:pPr>
        <w:ind w:firstLine="600"/>
        <w:jc w:val="both"/>
        <w:rPr>
          <w:bCs/>
          <w:sz w:val="22"/>
          <w:szCs w:val="22"/>
        </w:rPr>
      </w:pPr>
      <w:r w:rsidRPr="00A463C4">
        <w:rPr>
          <w:bCs/>
          <w:sz w:val="22"/>
          <w:szCs w:val="22"/>
        </w:rPr>
        <w:t>Заявитель участвовал в торгах, но не выиграл их;</w:t>
      </w:r>
    </w:p>
    <w:p w14:paraId="50B88E30" w14:textId="77777777" w:rsidR="0059275F" w:rsidRPr="00A463C4" w:rsidRDefault="0059275F" w:rsidP="00C45389">
      <w:pPr>
        <w:ind w:firstLine="600"/>
        <w:jc w:val="both"/>
        <w:rPr>
          <w:bCs/>
          <w:sz w:val="22"/>
          <w:szCs w:val="22"/>
        </w:rPr>
      </w:pPr>
      <w:r w:rsidRPr="00A463C4">
        <w:rPr>
          <w:bCs/>
          <w:sz w:val="22"/>
          <w:szCs w:val="22"/>
        </w:rPr>
        <w:t>Заявитель отозвал свою заявку на участие в торгах до момента окончания срока приема заявок на участие в торгах.</w:t>
      </w:r>
    </w:p>
    <w:p w14:paraId="5333AF5D" w14:textId="77777777" w:rsidR="0059275F" w:rsidRPr="00A463C4" w:rsidRDefault="00F85EFF" w:rsidP="00C45389">
      <w:pPr>
        <w:ind w:firstLine="600"/>
        <w:jc w:val="both"/>
        <w:rPr>
          <w:bCs/>
          <w:sz w:val="22"/>
          <w:szCs w:val="22"/>
        </w:rPr>
      </w:pPr>
      <w:r w:rsidRPr="00A463C4">
        <w:rPr>
          <w:bCs/>
          <w:sz w:val="22"/>
          <w:szCs w:val="22"/>
        </w:rPr>
        <w:t>6</w:t>
      </w:r>
      <w:r w:rsidR="0059275F" w:rsidRPr="00A463C4">
        <w:rPr>
          <w:bCs/>
          <w:sz w:val="22"/>
          <w:szCs w:val="22"/>
        </w:rPr>
        <w:t>.</w:t>
      </w:r>
      <w:r w:rsidRPr="00A463C4">
        <w:rPr>
          <w:bCs/>
          <w:sz w:val="22"/>
          <w:szCs w:val="22"/>
        </w:rPr>
        <w:t>7</w:t>
      </w:r>
      <w:r w:rsidR="0059275F" w:rsidRPr="00A463C4">
        <w:rPr>
          <w:bCs/>
          <w:sz w:val="22"/>
          <w:szCs w:val="22"/>
        </w:rPr>
        <w:t>. В случае отмены торгов организатор торгов возвращает задаток Заявителю (Заявителям) в течение 5 (пяти) рабочих дней со дня вынесения организатором торгов Решения об отмене торгов.</w:t>
      </w:r>
    </w:p>
    <w:p w14:paraId="00DB5A28" w14:textId="77777777" w:rsidR="0059275F" w:rsidRPr="00A463C4" w:rsidRDefault="00F85EFF" w:rsidP="00C45389">
      <w:pPr>
        <w:ind w:firstLine="600"/>
        <w:jc w:val="both"/>
        <w:rPr>
          <w:bCs/>
          <w:sz w:val="22"/>
          <w:szCs w:val="22"/>
        </w:rPr>
      </w:pPr>
      <w:r w:rsidRPr="00A463C4">
        <w:rPr>
          <w:bCs/>
          <w:sz w:val="22"/>
          <w:szCs w:val="22"/>
        </w:rPr>
        <w:t>6</w:t>
      </w:r>
      <w:r w:rsidR="0059275F" w:rsidRPr="00A463C4">
        <w:rPr>
          <w:bCs/>
          <w:sz w:val="22"/>
          <w:szCs w:val="22"/>
        </w:rPr>
        <w:t>.</w:t>
      </w:r>
      <w:r w:rsidRPr="00A463C4">
        <w:rPr>
          <w:bCs/>
          <w:sz w:val="22"/>
          <w:szCs w:val="22"/>
        </w:rPr>
        <w:t>8</w:t>
      </w:r>
      <w:r w:rsidR="0059275F" w:rsidRPr="00A463C4">
        <w:rPr>
          <w:bCs/>
          <w:sz w:val="22"/>
          <w:szCs w:val="22"/>
        </w:rPr>
        <w:t>. Организатор торгов не возвращает задаток Заявителю в случаях:</w:t>
      </w:r>
    </w:p>
    <w:p w14:paraId="7A1E5C10" w14:textId="77777777" w:rsidR="0059275F" w:rsidRPr="00A463C4" w:rsidRDefault="0059275F" w:rsidP="00C45389">
      <w:pPr>
        <w:ind w:firstLine="600"/>
        <w:jc w:val="both"/>
        <w:rPr>
          <w:bCs/>
          <w:sz w:val="22"/>
          <w:szCs w:val="22"/>
        </w:rPr>
      </w:pPr>
      <w:r w:rsidRPr="00A463C4">
        <w:rPr>
          <w:bCs/>
          <w:sz w:val="22"/>
          <w:szCs w:val="22"/>
        </w:rPr>
        <w:t>уклонения Заявителя, признанного Победителем торгов, от подписания Договора купли-продажи предмета торгов в установленный срок;</w:t>
      </w:r>
    </w:p>
    <w:p w14:paraId="79BEC01B" w14:textId="77777777" w:rsidR="00A95DA1" w:rsidRDefault="0059275F" w:rsidP="006446D2">
      <w:pPr>
        <w:ind w:firstLine="600"/>
        <w:jc w:val="both"/>
        <w:rPr>
          <w:bCs/>
          <w:sz w:val="22"/>
          <w:szCs w:val="22"/>
        </w:rPr>
      </w:pPr>
      <w:r w:rsidRPr="00A463C4">
        <w:rPr>
          <w:bCs/>
          <w:sz w:val="22"/>
          <w:szCs w:val="22"/>
        </w:rPr>
        <w:t>уклонения Заявителя, признанного Победителем торгов, от полной оплаты предмета торгов, в соответствии с Протоколом об итогах торгов и Договоро</w:t>
      </w:r>
      <w:r w:rsidR="00671444" w:rsidRPr="00A463C4">
        <w:rPr>
          <w:bCs/>
          <w:sz w:val="22"/>
          <w:szCs w:val="22"/>
        </w:rPr>
        <w:t>м купли-продажи предмета торгов.</w:t>
      </w:r>
    </w:p>
    <w:p w14:paraId="25DCBF93" w14:textId="77777777" w:rsidR="009C2E6F" w:rsidRPr="00A463C4" w:rsidRDefault="009C2E6F" w:rsidP="006446D2">
      <w:pPr>
        <w:ind w:firstLine="600"/>
        <w:jc w:val="both"/>
        <w:rPr>
          <w:bCs/>
          <w:sz w:val="22"/>
          <w:szCs w:val="22"/>
        </w:rPr>
      </w:pPr>
    </w:p>
    <w:p w14:paraId="20AE364F" w14:textId="77777777" w:rsidR="0059275F" w:rsidRPr="00A463C4" w:rsidRDefault="00A14156" w:rsidP="0059275F">
      <w:pPr>
        <w:ind w:firstLine="709"/>
        <w:jc w:val="center"/>
        <w:outlineLvl w:val="0"/>
        <w:rPr>
          <w:b/>
          <w:bCs/>
          <w:sz w:val="22"/>
          <w:szCs w:val="22"/>
        </w:rPr>
      </w:pPr>
      <w:r w:rsidRPr="00A463C4">
        <w:rPr>
          <w:b/>
          <w:bCs/>
          <w:sz w:val="22"/>
          <w:szCs w:val="22"/>
        </w:rPr>
        <w:t xml:space="preserve">Раздел </w:t>
      </w:r>
      <w:r w:rsidR="00F85EFF" w:rsidRPr="00A463C4">
        <w:rPr>
          <w:b/>
          <w:bCs/>
          <w:sz w:val="22"/>
          <w:szCs w:val="22"/>
        </w:rPr>
        <w:t>7</w:t>
      </w:r>
      <w:r w:rsidR="0059275F" w:rsidRPr="00A463C4">
        <w:rPr>
          <w:b/>
          <w:bCs/>
          <w:sz w:val="22"/>
          <w:szCs w:val="22"/>
        </w:rPr>
        <w:t>. Р</w:t>
      </w:r>
      <w:r w:rsidR="00F85EFF" w:rsidRPr="00A463C4">
        <w:rPr>
          <w:b/>
          <w:bCs/>
          <w:sz w:val="22"/>
          <w:szCs w:val="22"/>
        </w:rPr>
        <w:t>егистрация на электронной площадке.</w:t>
      </w:r>
    </w:p>
    <w:p w14:paraId="56662840" w14:textId="77777777" w:rsidR="0059275F" w:rsidRDefault="0059275F" w:rsidP="006446D2">
      <w:pPr>
        <w:ind w:firstLine="709"/>
        <w:rPr>
          <w:sz w:val="22"/>
          <w:szCs w:val="22"/>
        </w:rPr>
      </w:pPr>
      <w:r w:rsidRPr="00A463C4">
        <w:rPr>
          <w:sz w:val="22"/>
          <w:szCs w:val="22"/>
        </w:rPr>
        <w:t xml:space="preserve">Регистрация на электронной площадке производится в порядке, предусмотренном Разделом </w:t>
      </w:r>
      <w:r w:rsidRPr="00A463C4">
        <w:rPr>
          <w:sz w:val="22"/>
          <w:szCs w:val="22"/>
          <w:lang w:val="en-US"/>
        </w:rPr>
        <w:t>II</w:t>
      </w:r>
      <w:r w:rsidRPr="00A463C4">
        <w:rPr>
          <w:sz w:val="22"/>
          <w:szCs w:val="22"/>
        </w:rPr>
        <w:t xml:space="preserve"> Приложения № 1 Приказа.</w:t>
      </w:r>
    </w:p>
    <w:p w14:paraId="2822F7E4" w14:textId="77777777" w:rsidR="009C2E6F" w:rsidRPr="00A463C4" w:rsidRDefault="009C2E6F" w:rsidP="006446D2">
      <w:pPr>
        <w:ind w:firstLine="709"/>
        <w:rPr>
          <w:sz w:val="22"/>
          <w:szCs w:val="22"/>
        </w:rPr>
      </w:pPr>
    </w:p>
    <w:p w14:paraId="608CBB18" w14:textId="77777777" w:rsidR="0055465D" w:rsidRPr="00A463C4" w:rsidRDefault="00A14156" w:rsidP="0059275F">
      <w:pPr>
        <w:jc w:val="center"/>
        <w:outlineLvl w:val="0"/>
        <w:rPr>
          <w:b/>
          <w:bCs/>
          <w:sz w:val="22"/>
          <w:szCs w:val="22"/>
        </w:rPr>
      </w:pPr>
      <w:r w:rsidRPr="00A463C4">
        <w:rPr>
          <w:b/>
          <w:bCs/>
          <w:sz w:val="22"/>
          <w:szCs w:val="22"/>
        </w:rPr>
        <w:t xml:space="preserve">Раздел </w:t>
      </w:r>
      <w:r w:rsidR="00F85EFF" w:rsidRPr="00A463C4">
        <w:rPr>
          <w:b/>
          <w:bCs/>
          <w:sz w:val="22"/>
          <w:szCs w:val="22"/>
        </w:rPr>
        <w:t>8</w:t>
      </w:r>
      <w:r w:rsidR="0059275F" w:rsidRPr="00A463C4">
        <w:rPr>
          <w:b/>
          <w:bCs/>
          <w:sz w:val="22"/>
          <w:szCs w:val="22"/>
        </w:rPr>
        <w:t>. П</w:t>
      </w:r>
      <w:r w:rsidR="00F85EFF" w:rsidRPr="00A463C4">
        <w:rPr>
          <w:b/>
          <w:bCs/>
          <w:sz w:val="22"/>
          <w:szCs w:val="22"/>
        </w:rPr>
        <w:t>редставление организатором торгов</w:t>
      </w:r>
      <w:r w:rsidR="00B668B0" w:rsidRPr="00A463C4">
        <w:rPr>
          <w:b/>
          <w:bCs/>
          <w:sz w:val="22"/>
          <w:szCs w:val="22"/>
        </w:rPr>
        <w:t xml:space="preserve"> </w:t>
      </w:r>
    </w:p>
    <w:p w14:paraId="11F27CAF" w14:textId="77777777" w:rsidR="0059275F" w:rsidRPr="00A463C4" w:rsidRDefault="00F85EFF" w:rsidP="0059275F">
      <w:pPr>
        <w:jc w:val="center"/>
        <w:outlineLvl w:val="0"/>
        <w:rPr>
          <w:b/>
          <w:bCs/>
          <w:sz w:val="22"/>
          <w:szCs w:val="22"/>
        </w:rPr>
      </w:pPr>
      <w:r w:rsidRPr="00A463C4">
        <w:rPr>
          <w:b/>
          <w:bCs/>
          <w:sz w:val="22"/>
          <w:szCs w:val="22"/>
        </w:rPr>
        <w:t xml:space="preserve"> заявки на проведение </w:t>
      </w:r>
      <w:r w:rsidR="0055734F" w:rsidRPr="00A463C4">
        <w:rPr>
          <w:b/>
          <w:bCs/>
          <w:sz w:val="22"/>
          <w:szCs w:val="22"/>
        </w:rPr>
        <w:t xml:space="preserve">открытых </w:t>
      </w:r>
      <w:r w:rsidRPr="00A463C4">
        <w:rPr>
          <w:b/>
          <w:bCs/>
          <w:sz w:val="22"/>
          <w:szCs w:val="22"/>
        </w:rPr>
        <w:t>торгов.</w:t>
      </w:r>
    </w:p>
    <w:p w14:paraId="1EA60DCF" w14:textId="77777777" w:rsidR="0059275F" w:rsidRDefault="0059275F" w:rsidP="006446D2">
      <w:pPr>
        <w:ind w:firstLine="708"/>
        <w:jc w:val="both"/>
        <w:rPr>
          <w:sz w:val="22"/>
          <w:szCs w:val="22"/>
        </w:rPr>
      </w:pPr>
      <w:r w:rsidRPr="00A463C4">
        <w:rPr>
          <w:sz w:val="22"/>
          <w:szCs w:val="22"/>
        </w:rPr>
        <w:t xml:space="preserve">Представление организатором торгов заявки на проведение открытых торгов в порядке, предусмотренном Разделом </w:t>
      </w:r>
      <w:r w:rsidRPr="00A463C4">
        <w:rPr>
          <w:sz w:val="22"/>
          <w:szCs w:val="22"/>
          <w:lang w:val="en-US"/>
        </w:rPr>
        <w:t>II</w:t>
      </w:r>
      <w:r w:rsidRPr="00A463C4">
        <w:rPr>
          <w:sz w:val="22"/>
          <w:szCs w:val="22"/>
        </w:rPr>
        <w:t>I Приложения № 1 Приказа.</w:t>
      </w:r>
    </w:p>
    <w:p w14:paraId="636C7592" w14:textId="77777777" w:rsidR="009C2E6F" w:rsidRPr="00A463C4" w:rsidRDefault="009C2E6F" w:rsidP="006446D2">
      <w:pPr>
        <w:ind w:firstLine="708"/>
        <w:jc w:val="both"/>
        <w:rPr>
          <w:sz w:val="22"/>
          <w:szCs w:val="22"/>
        </w:rPr>
      </w:pPr>
    </w:p>
    <w:p w14:paraId="52E744CB" w14:textId="77777777" w:rsidR="0059275F" w:rsidRPr="00A463C4" w:rsidRDefault="00A14156" w:rsidP="0059275F">
      <w:pPr>
        <w:jc w:val="center"/>
        <w:outlineLvl w:val="0"/>
        <w:rPr>
          <w:b/>
          <w:bCs/>
          <w:sz w:val="22"/>
          <w:szCs w:val="22"/>
        </w:rPr>
      </w:pPr>
      <w:r w:rsidRPr="00A463C4">
        <w:rPr>
          <w:b/>
          <w:bCs/>
          <w:sz w:val="22"/>
          <w:szCs w:val="22"/>
        </w:rPr>
        <w:t xml:space="preserve">Раздел </w:t>
      </w:r>
      <w:r w:rsidR="00F85EFF" w:rsidRPr="00A463C4">
        <w:rPr>
          <w:b/>
          <w:bCs/>
          <w:sz w:val="22"/>
          <w:szCs w:val="22"/>
        </w:rPr>
        <w:t>9</w:t>
      </w:r>
      <w:r w:rsidR="0059275F" w:rsidRPr="00A463C4">
        <w:rPr>
          <w:b/>
          <w:bCs/>
          <w:sz w:val="22"/>
          <w:szCs w:val="22"/>
        </w:rPr>
        <w:t>. П</w:t>
      </w:r>
      <w:r w:rsidR="00F85EFF" w:rsidRPr="00A463C4">
        <w:rPr>
          <w:b/>
          <w:bCs/>
          <w:sz w:val="22"/>
          <w:szCs w:val="22"/>
        </w:rPr>
        <w:t xml:space="preserve">редоставление заявок на участие в </w:t>
      </w:r>
      <w:r w:rsidR="0055734F" w:rsidRPr="00A463C4">
        <w:rPr>
          <w:b/>
          <w:bCs/>
          <w:sz w:val="22"/>
          <w:szCs w:val="22"/>
        </w:rPr>
        <w:t xml:space="preserve">открытых </w:t>
      </w:r>
      <w:r w:rsidR="00F85EFF" w:rsidRPr="00A463C4">
        <w:rPr>
          <w:b/>
          <w:bCs/>
          <w:sz w:val="22"/>
          <w:szCs w:val="22"/>
        </w:rPr>
        <w:t>торгах.</w:t>
      </w:r>
    </w:p>
    <w:p w14:paraId="0D470906" w14:textId="77777777" w:rsidR="0059275F" w:rsidRDefault="0059275F" w:rsidP="006446D2">
      <w:pPr>
        <w:ind w:firstLine="708"/>
        <w:jc w:val="both"/>
        <w:rPr>
          <w:sz w:val="22"/>
          <w:szCs w:val="22"/>
        </w:rPr>
      </w:pPr>
      <w:r w:rsidRPr="00A463C4">
        <w:rPr>
          <w:sz w:val="22"/>
          <w:szCs w:val="22"/>
        </w:rPr>
        <w:t>Представление заявок на участие в открытых торгах производится в порядке, предусмотренном Разделом IV Приложения № 1 Приказа.</w:t>
      </w:r>
    </w:p>
    <w:p w14:paraId="7931E685" w14:textId="77777777" w:rsidR="009C2E6F" w:rsidRPr="00A463C4" w:rsidRDefault="009C2E6F" w:rsidP="006446D2">
      <w:pPr>
        <w:ind w:firstLine="708"/>
        <w:jc w:val="both"/>
        <w:rPr>
          <w:sz w:val="22"/>
          <w:szCs w:val="22"/>
        </w:rPr>
      </w:pPr>
    </w:p>
    <w:p w14:paraId="0A657721" w14:textId="77777777" w:rsidR="0059275F" w:rsidRPr="00A463C4" w:rsidRDefault="00A14156" w:rsidP="0059275F">
      <w:pPr>
        <w:jc w:val="center"/>
        <w:outlineLvl w:val="0"/>
        <w:rPr>
          <w:b/>
          <w:bCs/>
          <w:sz w:val="22"/>
          <w:szCs w:val="22"/>
        </w:rPr>
      </w:pPr>
      <w:r w:rsidRPr="00A463C4">
        <w:rPr>
          <w:b/>
          <w:bCs/>
          <w:sz w:val="22"/>
          <w:szCs w:val="22"/>
        </w:rPr>
        <w:t xml:space="preserve">Раздел </w:t>
      </w:r>
      <w:r w:rsidR="00F85EFF" w:rsidRPr="00A463C4">
        <w:rPr>
          <w:b/>
          <w:bCs/>
          <w:sz w:val="22"/>
          <w:szCs w:val="22"/>
        </w:rPr>
        <w:t>10</w:t>
      </w:r>
      <w:r w:rsidR="0059275F" w:rsidRPr="00A463C4">
        <w:rPr>
          <w:b/>
          <w:bCs/>
          <w:sz w:val="22"/>
          <w:szCs w:val="22"/>
        </w:rPr>
        <w:t>. О</w:t>
      </w:r>
      <w:r w:rsidR="00F85EFF" w:rsidRPr="00A463C4">
        <w:rPr>
          <w:b/>
          <w:bCs/>
          <w:sz w:val="22"/>
          <w:szCs w:val="22"/>
        </w:rPr>
        <w:t xml:space="preserve">пределение участников </w:t>
      </w:r>
      <w:r w:rsidR="0055734F" w:rsidRPr="00A463C4">
        <w:rPr>
          <w:b/>
          <w:bCs/>
          <w:sz w:val="22"/>
          <w:szCs w:val="22"/>
        </w:rPr>
        <w:t xml:space="preserve">открытых </w:t>
      </w:r>
      <w:r w:rsidR="00F85EFF" w:rsidRPr="00A463C4">
        <w:rPr>
          <w:b/>
          <w:bCs/>
          <w:sz w:val="22"/>
          <w:szCs w:val="22"/>
        </w:rPr>
        <w:t>торгов.</w:t>
      </w:r>
    </w:p>
    <w:p w14:paraId="7197D55F" w14:textId="77777777" w:rsidR="0059275F" w:rsidRDefault="0059275F" w:rsidP="006446D2">
      <w:pPr>
        <w:ind w:firstLine="708"/>
        <w:jc w:val="both"/>
        <w:rPr>
          <w:sz w:val="22"/>
          <w:szCs w:val="22"/>
        </w:rPr>
      </w:pPr>
      <w:r w:rsidRPr="00A463C4">
        <w:rPr>
          <w:sz w:val="22"/>
          <w:szCs w:val="22"/>
        </w:rPr>
        <w:t>Определение участников открытых торгов производится в порядке, предусмотренном Разделом V Приложения № 1 Приказа.</w:t>
      </w:r>
    </w:p>
    <w:p w14:paraId="68E19A0A" w14:textId="77777777" w:rsidR="009C2E6F" w:rsidRPr="00A463C4" w:rsidRDefault="009C2E6F" w:rsidP="006446D2">
      <w:pPr>
        <w:ind w:firstLine="708"/>
        <w:jc w:val="both"/>
        <w:rPr>
          <w:sz w:val="22"/>
          <w:szCs w:val="22"/>
        </w:rPr>
      </w:pPr>
    </w:p>
    <w:p w14:paraId="31DF6DA4" w14:textId="77777777" w:rsidR="0059275F" w:rsidRPr="00A463C4" w:rsidRDefault="00A14156" w:rsidP="0059275F">
      <w:pPr>
        <w:jc w:val="center"/>
        <w:outlineLvl w:val="0"/>
        <w:rPr>
          <w:b/>
          <w:bCs/>
          <w:sz w:val="22"/>
          <w:szCs w:val="22"/>
        </w:rPr>
      </w:pPr>
      <w:r w:rsidRPr="00A463C4">
        <w:rPr>
          <w:b/>
          <w:bCs/>
          <w:sz w:val="22"/>
          <w:szCs w:val="22"/>
        </w:rPr>
        <w:t xml:space="preserve">Раздел </w:t>
      </w:r>
      <w:r w:rsidR="0059275F" w:rsidRPr="00A463C4">
        <w:rPr>
          <w:b/>
          <w:bCs/>
          <w:sz w:val="22"/>
          <w:szCs w:val="22"/>
        </w:rPr>
        <w:t>1</w:t>
      </w:r>
      <w:r w:rsidR="001D0278" w:rsidRPr="00A463C4">
        <w:rPr>
          <w:b/>
          <w:bCs/>
          <w:sz w:val="22"/>
          <w:szCs w:val="22"/>
        </w:rPr>
        <w:t>1</w:t>
      </w:r>
      <w:r w:rsidR="0059275F" w:rsidRPr="00A463C4">
        <w:rPr>
          <w:b/>
          <w:bCs/>
          <w:sz w:val="22"/>
          <w:szCs w:val="22"/>
        </w:rPr>
        <w:t>. П</w:t>
      </w:r>
      <w:r w:rsidR="001D0278" w:rsidRPr="00A463C4">
        <w:rPr>
          <w:b/>
          <w:bCs/>
          <w:sz w:val="22"/>
          <w:szCs w:val="22"/>
        </w:rPr>
        <w:t>роведение открытых торгов.</w:t>
      </w:r>
    </w:p>
    <w:p w14:paraId="637DF7A8" w14:textId="77777777" w:rsidR="0059275F" w:rsidRDefault="0059275F" w:rsidP="006446D2">
      <w:pPr>
        <w:ind w:firstLine="708"/>
        <w:jc w:val="both"/>
        <w:rPr>
          <w:sz w:val="22"/>
          <w:szCs w:val="22"/>
        </w:rPr>
      </w:pPr>
      <w:r w:rsidRPr="00A463C4">
        <w:rPr>
          <w:sz w:val="22"/>
          <w:szCs w:val="22"/>
        </w:rPr>
        <w:t>Проведение открытых торгов производится в порядке, предусмотренном Разделом VI Приложения № 1 Приказа.</w:t>
      </w:r>
    </w:p>
    <w:p w14:paraId="7292C204" w14:textId="77777777" w:rsidR="009C2E6F" w:rsidRPr="00A463C4" w:rsidRDefault="009C2E6F" w:rsidP="006446D2">
      <w:pPr>
        <w:ind w:firstLine="708"/>
        <w:jc w:val="both"/>
        <w:rPr>
          <w:sz w:val="22"/>
          <w:szCs w:val="22"/>
        </w:rPr>
      </w:pPr>
    </w:p>
    <w:p w14:paraId="032A196E" w14:textId="77777777" w:rsidR="001D0278" w:rsidRPr="00A463C4" w:rsidRDefault="00A14156" w:rsidP="001D0278">
      <w:pPr>
        <w:jc w:val="center"/>
        <w:outlineLvl w:val="0"/>
        <w:rPr>
          <w:b/>
          <w:bCs/>
          <w:sz w:val="22"/>
          <w:szCs w:val="22"/>
        </w:rPr>
      </w:pPr>
      <w:r w:rsidRPr="00A463C4">
        <w:rPr>
          <w:b/>
          <w:bCs/>
          <w:sz w:val="22"/>
          <w:szCs w:val="22"/>
        </w:rPr>
        <w:t xml:space="preserve">Раздел </w:t>
      </w:r>
      <w:r w:rsidR="0059275F" w:rsidRPr="00A463C4">
        <w:rPr>
          <w:b/>
          <w:bCs/>
          <w:sz w:val="22"/>
          <w:szCs w:val="22"/>
        </w:rPr>
        <w:t>1</w:t>
      </w:r>
      <w:r w:rsidR="001D0278" w:rsidRPr="00A463C4">
        <w:rPr>
          <w:b/>
          <w:bCs/>
          <w:sz w:val="22"/>
          <w:szCs w:val="22"/>
        </w:rPr>
        <w:t>2</w:t>
      </w:r>
      <w:r w:rsidR="0059275F" w:rsidRPr="00A463C4">
        <w:rPr>
          <w:b/>
          <w:bCs/>
          <w:sz w:val="22"/>
          <w:szCs w:val="22"/>
        </w:rPr>
        <w:t>. П</w:t>
      </w:r>
      <w:r w:rsidR="001D0278" w:rsidRPr="00A463C4">
        <w:rPr>
          <w:b/>
          <w:bCs/>
          <w:sz w:val="22"/>
          <w:szCs w:val="22"/>
        </w:rPr>
        <w:t xml:space="preserve">орядок </w:t>
      </w:r>
      <w:r w:rsidR="00633C53" w:rsidRPr="00A463C4">
        <w:rPr>
          <w:b/>
          <w:bCs/>
          <w:sz w:val="22"/>
          <w:szCs w:val="22"/>
        </w:rPr>
        <w:t>подведения</w:t>
      </w:r>
      <w:r w:rsidR="001D0278" w:rsidRPr="00A463C4">
        <w:rPr>
          <w:b/>
          <w:bCs/>
          <w:sz w:val="22"/>
          <w:szCs w:val="22"/>
        </w:rPr>
        <w:t xml:space="preserve"> результатов </w:t>
      </w:r>
    </w:p>
    <w:p w14:paraId="011E3BC0" w14:textId="77777777" w:rsidR="0059275F" w:rsidRPr="00A463C4" w:rsidRDefault="001D0278" w:rsidP="001D0278">
      <w:pPr>
        <w:jc w:val="center"/>
        <w:outlineLvl w:val="0"/>
        <w:rPr>
          <w:b/>
          <w:bCs/>
          <w:sz w:val="22"/>
          <w:szCs w:val="22"/>
        </w:rPr>
      </w:pPr>
      <w:r w:rsidRPr="00A463C4">
        <w:rPr>
          <w:b/>
          <w:bCs/>
          <w:sz w:val="22"/>
          <w:szCs w:val="22"/>
        </w:rPr>
        <w:t>проведения открытых торгов и признания открытых торгов не состоявшихся.</w:t>
      </w:r>
    </w:p>
    <w:p w14:paraId="7FE6DD5C" w14:textId="77777777" w:rsidR="00B668B0" w:rsidRDefault="0059275F" w:rsidP="007F1070">
      <w:pPr>
        <w:ind w:firstLine="708"/>
        <w:jc w:val="both"/>
        <w:rPr>
          <w:sz w:val="22"/>
          <w:szCs w:val="22"/>
        </w:rPr>
      </w:pPr>
      <w:r w:rsidRPr="00A463C4">
        <w:rPr>
          <w:sz w:val="22"/>
          <w:szCs w:val="22"/>
        </w:rPr>
        <w:t>Подведение результатов проведения открытых торгов и/или признание открытых торгов несостоявшимися производится в порядке, предусмотренном Разделом VI</w:t>
      </w:r>
      <w:r w:rsidRPr="00A463C4">
        <w:rPr>
          <w:sz w:val="22"/>
          <w:szCs w:val="22"/>
          <w:lang w:val="en-US"/>
        </w:rPr>
        <w:t>I</w:t>
      </w:r>
      <w:r w:rsidRPr="00A463C4">
        <w:rPr>
          <w:sz w:val="22"/>
          <w:szCs w:val="22"/>
        </w:rPr>
        <w:t xml:space="preserve"> Приложения № 1 Приказа.</w:t>
      </w:r>
    </w:p>
    <w:p w14:paraId="56C7147E" w14:textId="77777777" w:rsidR="009C2E6F" w:rsidRPr="00A463C4" w:rsidRDefault="009C2E6F" w:rsidP="007F1070">
      <w:pPr>
        <w:ind w:firstLine="708"/>
        <w:jc w:val="both"/>
        <w:rPr>
          <w:sz w:val="22"/>
          <w:szCs w:val="22"/>
        </w:rPr>
      </w:pPr>
    </w:p>
    <w:p w14:paraId="2E69F92C" w14:textId="77777777" w:rsidR="00C54844" w:rsidRPr="00A463C4" w:rsidRDefault="00A14156" w:rsidP="00C54844">
      <w:pPr>
        <w:jc w:val="center"/>
        <w:rPr>
          <w:b/>
          <w:sz w:val="22"/>
          <w:szCs w:val="22"/>
        </w:rPr>
      </w:pPr>
      <w:r w:rsidRPr="00A463C4">
        <w:rPr>
          <w:b/>
          <w:sz w:val="22"/>
          <w:szCs w:val="22"/>
        </w:rPr>
        <w:lastRenderedPageBreak/>
        <w:t xml:space="preserve">Раздел </w:t>
      </w:r>
      <w:r w:rsidR="00C54844" w:rsidRPr="00A463C4">
        <w:rPr>
          <w:b/>
          <w:sz w:val="22"/>
          <w:szCs w:val="22"/>
        </w:rPr>
        <w:t>13. Порядок оформления</w:t>
      </w:r>
    </w:p>
    <w:p w14:paraId="3288C6D5" w14:textId="77777777" w:rsidR="0059275F" w:rsidRPr="00A463C4" w:rsidRDefault="00C54844" w:rsidP="00C54844">
      <w:pPr>
        <w:jc w:val="center"/>
        <w:rPr>
          <w:b/>
          <w:sz w:val="22"/>
          <w:szCs w:val="22"/>
        </w:rPr>
      </w:pPr>
      <w:r w:rsidRPr="00A463C4">
        <w:rPr>
          <w:b/>
          <w:sz w:val="22"/>
          <w:szCs w:val="22"/>
        </w:rPr>
        <w:t>договора купли-продажи с победителем торгов.</w:t>
      </w:r>
    </w:p>
    <w:p w14:paraId="4440958C" w14:textId="77777777" w:rsidR="00C54844" w:rsidRDefault="005A42B0" w:rsidP="00C54844">
      <w:pPr>
        <w:autoSpaceDE w:val="0"/>
        <w:autoSpaceDN w:val="0"/>
        <w:adjustRightInd w:val="0"/>
        <w:ind w:firstLine="540"/>
        <w:jc w:val="both"/>
        <w:outlineLvl w:val="1"/>
        <w:rPr>
          <w:bCs/>
          <w:sz w:val="22"/>
          <w:szCs w:val="22"/>
        </w:rPr>
      </w:pPr>
      <w:r>
        <w:rPr>
          <w:bCs/>
          <w:sz w:val="22"/>
          <w:szCs w:val="22"/>
        </w:rPr>
        <w:t>13.</w:t>
      </w:r>
      <w:r w:rsidR="009762DB">
        <w:rPr>
          <w:bCs/>
          <w:sz w:val="22"/>
          <w:szCs w:val="22"/>
        </w:rPr>
        <w:t>1</w:t>
      </w:r>
      <w:r>
        <w:rPr>
          <w:bCs/>
          <w:sz w:val="22"/>
          <w:szCs w:val="22"/>
        </w:rPr>
        <w:t xml:space="preserve">. </w:t>
      </w:r>
      <w:r w:rsidR="00C54844" w:rsidRPr="00A463C4">
        <w:rPr>
          <w:bCs/>
          <w:sz w:val="22"/>
          <w:szCs w:val="22"/>
        </w:rPr>
        <w:t>Продажа имущества оформляется договором купли-продажи имущест</w:t>
      </w:r>
      <w:r w:rsidR="00A95DA1" w:rsidRPr="00A463C4">
        <w:rPr>
          <w:bCs/>
          <w:sz w:val="22"/>
          <w:szCs w:val="22"/>
        </w:rPr>
        <w:t>ва, который заключает финансовый</w:t>
      </w:r>
      <w:r w:rsidR="00C54844" w:rsidRPr="00A463C4">
        <w:rPr>
          <w:bCs/>
          <w:sz w:val="22"/>
          <w:szCs w:val="22"/>
        </w:rPr>
        <w:t xml:space="preserve"> управляющи</w:t>
      </w:r>
      <w:r w:rsidR="00B668B0" w:rsidRPr="00A463C4">
        <w:rPr>
          <w:bCs/>
          <w:sz w:val="22"/>
          <w:szCs w:val="22"/>
        </w:rPr>
        <w:t>м</w:t>
      </w:r>
      <w:r w:rsidR="00C54844" w:rsidRPr="00A463C4">
        <w:rPr>
          <w:bCs/>
          <w:sz w:val="22"/>
          <w:szCs w:val="22"/>
        </w:rPr>
        <w:t xml:space="preserve"> с победителем торгов.</w:t>
      </w:r>
    </w:p>
    <w:p w14:paraId="7CB5F03A" w14:textId="77777777" w:rsidR="009762DB" w:rsidRPr="009762DB" w:rsidRDefault="009762DB" w:rsidP="009762DB">
      <w:pPr>
        <w:autoSpaceDE w:val="0"/>
        <w:autoSpaceDN w:val="0"/>
        <w:adjustRightInd w:val="0"/>
        <w:ind w:firstLine="540"/>
        <w:jc w:val="both"/>
        <w:outlineLvl w:val="1"/>
        <w:rPr>
          <w:sz w:val="22"/>
          <w:szCs w:val="22"/>
        </w:rPr>
      </w:pPr>
      <w:r w:rsidRPr="009762DB">
        <w:rPr>
          <w:sz w:val="22"/>
          <w:szCs w:val="22"/>
        </w:rPr>
        <w:t xml:space="preserve">13.2. Заключение договора купли продажи с лицом, не являющимся долевым собственником происходит с учётом положений, указанных в п. 1.5.1 настоящего Положения.  </w:t>
      </w:r>
    </w:p>
    <w:p w14:paraId="6ACDCF23" w14:textId="77777777" w:rsidR="00C54844" w:rsidRPr="00A463C4" w:rsidRDefault="00C54844" w:rsidP="00C54844">
      <w:pPr>
        <w:pStyle w:val="ConsPlusNormal"/>
        <w:ind w:firstLine="540"/>
        <w:jc w:val="both"/>
        <w:rPr>
          <w:rFonts w:ascii="Times New Roman" w:hAnsi="Times New Roman" w:cs="Times New Roman"/>
          <w:color w:val="000000"/>
          <w:sz w:val="22"/>
          <w:szCs w:val="22"/>
        </w:rPr>
      </w:pPr>
      <w:r w:rsidRPr="00A463C4">
        <w:rPr>
          <w:rFonts w:ascii="Times New Roman" w:hAnsi="Times New Roman" w:cs="Times New Roman"/>
          <w:sz w:val="22"/>
          <w:szCs w:val="22"/>
        </w:rPr>
        <w:t>13.</w:t>
      </w:r>
      <w:r w:rsidR="005A42B0">
        <w:rPr>
          <w:rFonts w:ascii="Times New Roman" w:hAnsi="Times New Roman" w:cs="Times New Roman"/>
          <w:sz w:val="22"/>
          <w:szCs w:val="22"/>
        </w:rPr>
        <w:t>3</w:t>
      </w:r>
      <w:r w:rsidRPr="00A463C4">
        <w:rPr>
          <w:rFonts w:ascii="Times New Roman" w:hAnsi="Times New Roman" w:cs="Times New Roman"/>
          <w:sz w:val="22"/>
          <w:szCs w:val="22"/>
        </w:rPr>
        <w:t>. Договор купли-п</w:t>
      </w:r>
      <w:r w:rsidR="00E77848" w:rsidRPr="00A463C4">
        <w:rPr>
          <w:rFonts w:ascii="Times New Roman" w:hAnsi="Times New Roman" w:cs="Times New Roman"/>
          <w:sz w:val="22"/>
          <w:szCs w:val="22"/>
        </w:rPr>
        <w:t xml:space="preserve">родажи подписывается в течение </w:t>
      </w:r>
      <w:r w:rsidR="00E77848" w:rsidRPr="00A463C4">
        <w:rPr>
          <w:rFonts w:ascii="Times New Roman" w:hAnsi="Times New Roman" w:cs="Times New Roman"/>
          <w:b/>
          <w:sz w:val="22"/>
          <w:szCs w:val="22"/>
        </w:rPr>
        <w:t>5</w:t>
      </w:r>
      <w:r w:rsidRPr="00A463C4">
        <w:rPr>
          <w:rFonts w:ascii="Times New Roman" w:hAnsi="Times New Roman" w:cs="Times New Roman"/>
          <w:b/>
          <w:sz w:val="22"/>
          <w:szCs w:val="22"/>
        </w:rPr>
        <w:t xml:space="preserve"> </w:t>
      </w:r>
      <w:r w:rsidR="002E2542" w:rsidRPr="00A463C4">
        <w:rPr>
          <w:rFonts w:ascii="Times New Roman" w:hAnsi="Times New Roman" w:cs="Times New Roman"/>
          <w:b/>
          <w:sz w:val="22"/>
          <w:szCs w:val="22"/>
        </w:rPr>
        <w:t xml:space="preserve">(пяти) </w:t>
      </w:r>
      <w:r w:rsidRPr="00A463C4">
        <w:rPr>
          <w:rFonts w:ascii="Times New Roman" w:hAnsi="Times New Roman" w:cs="Times New Roman"/>
          <w:b/>
          <w:sz w:val="22"/>
          <w:szCs w:val="22"/>
        </w:rPr>
        <w:t>календарных дней</w:t>
      </w:r>
      <w:r w:rsidRPr="00A463C4">
        <w:rPr>
          <w:rFonts w:ascii="Times New Roman" w:hAnsi="Times New Roman" w:cs="Times New Roman"/>
          <w:sz w:val="22"/>
          <w:szCs w:val="22"/>
        </w:rPr>
        <w:t xml:space="preserve"> с даты подписания протокола об итогах торгов. </w:t>
      </w:r>
      <w:r w:rsidRPr="00A463C4">
        <w:rPr>
          <w:rFonts w:ascii="Times New Roman" w:hAnsi="Times New Roman" w:cs="Times New Roman"/>
          <w:color w:val="000000"/>
          <w:sz w:val="22"/>
          <w:szCs w:val="22"/>
        </w:rPr>
        <w:t xml:space="preserve">Оплата имущества должна быть осуществлена покупателем в течение </w:t>
      </w:r>
      <w:r w:rsidR="002E2542" w:rsidRPr="00A463C4">
        <w:rPr>
          <w:rFonts w:ascii="Times New Roman" w:hAnsi="Times New Roman" w:cs="Times New Roman"/>
          <w:b/>
          <w:color w:val="000000"/>
          <w:sz w:val="22"/>
          <w:szCs w:val="22"/>
        </w:rPr>
        <w:t xml:space="preserve">30 (тридцати) </w:t>
      </w:r>
      <w:r w:rsidRPr="00A463C4">
        <w:rPr>
          <w:rFonts w:ascii="Times New Roman" w:hAnsi="Times New Roman" w:cs="Times New Roman"/>
          <w:b/>
          <w:color w:val="000000"/>
          <w:sz w:val="22"/>
          <w:szCs w:val="22"/>
        </w:rPr>
        <w:t>календарных дней</w:t>
      </w:r>
      <w:r w:rsidRPr="00A463C4">
        <w:rPr>
          <w:rFonts w:ascii="Times New Roman" w:hAnsi="Times New Roman" w:cs="Times New Roman"/>
          <w:color w:val="000000"/>
          <w:sz w:val="22"/>
          <w:szCs w:val="22"/>
        </w:rPr>
        <w:t xml:space="preserve"> со дня подписания договора купли-продажи.</w:t>
      </w:r>
    </w:p>
    <w:p w14:paraId="74906B78" w14:textId="77777777" w:rsidR="00C54844" w:rsidRPr="00A463C4" w:rsidRDefault="00C54844" w:rsidP="00C54844">
      <w:pPr>
        <w:autoSpaceDE w:val="0"/>
        <w:autoSpaceDN w:val="0"/>
        <w:adjustRightInd w:val="0"/>
        <w:ind w:firstLine="540"/>
        <w:jc w:val="both"/>
        <w:outlineLvl w:val="1"/>
        <w:rPr>
          <w:bCs/>
          <w:sz w:val="22"/>
          <w:szCs w:val="22"/>
        </w:rPr>
      </w:pPr>
      <w:r w:rsidRPr="00A463C4">
        <w:rPr>
          <w:bCs/>
          <w:sz w:val="22"/>
          <w:szCs w:val="22"/>
        </w:rPr>
        <w:t>Обязательными условиями договора купли-продажи имущества являются:</w:t>
      </w:r>
    </w:p>
    <w:p w14:paraId="6377E13D" w14:textId="77777777" w:rsidR="00C54844" w:rsidRPr="00A463C4" w:rsidRDefault="00C54844" w:rsidP="00C54844">
      <w:pPr>
        <w:autoSpaceDE w:val="0"/>
        <w:autoSpaceDN w:val="0"/>
        <w:adjustRightInd w:val="0"/>
        <w:ind w:firstLine="540"/>
        <w:jc w:val="both"/>
        <w:outlineLvl w:val="1"/>
        <w:rPr>
          <w:bCs/>
          <w:sz w:val="22"/>
          <w:szCs w:val="22"/>
        </w:rPr>
      </w:pPr>
      <w:r w:rsidRPr="00A463C4">
        <w:rPr>
          <w:bCs/>
          <w:sz w:val="22"/>
          <w:szCs w:val="22"/>
        </w:rPr>
        <w:t>сведения об имуществе, его составе, характеристиках, описание;</w:t>
      </w:r>
    </w:p>
    <w:p w14:paraId="0908CABD" w14:textId="77777777" w:rsidR="00C54844" w:rsidRPr="00A463C4" w:rsidRDefault="00C54844" w:rsidP="00C54844">
      <w:pPr>
        <w:autoSpaceDE w:val="0"/>
        <w:autoSpaceDN w:val="0"/>
        <w:adjustRightInd w:val="0"/>
        <w:ind w:firstLine="540"/>
        <w:jc w:val="both"/>
        <w:outlineLvl w:val="1"/>
        <w:rPr>
          <w:bCs/>
          <w:sz w:val="22"/>
          <w:szCs w:val="22"/>
        </w:rPr>
      </w:pPr>
      <w:r w:rsidRPr="00A463C4">
        <w:rPr>
          <w:bCs/>
          <w:sz w:val="22"/>
          <w:szCs w:val="22"/>
        </w:rPr>
        <w:t>цена продажи имущества;</w:t>
      </w:r>
    </w:p>
    <w:p w14:paraId="31566584" w14:textId="77777777" w:rsidR="00C54844" w:rsidRPr="00A463C4" w:rsidRDefault="00C54844" w:rsidP="00C54844">
      <w:pPr>
        <w:autoSpaceDE w:val="0"/>
        <w:autoSpaceDN w:val="0"/>
        <w:adjustRightInd w:val="0"/>
        <w:ind w:firstLine="540"/>
        <w:jc w:val="both"/>
        <w:outlineLvl w:val="1"/>
        <w:rPr>
          <w:bCs/>
          <w:sz w:val="22"/>
          <w:szCs w:val="22"/>
        </w:rPr>
      </w:pPr>
      <w:r w:rsidRPr="00A463C4">
        <w:rPr>
          <w:bCs/>
          <w:sz w:val="22"/>
          <w:szCs w:val="22"/>
        </w:rPr>
        <w:t>порядок и срок передачи имущества покупателю;</w:t>
      </w:r>
    </w:p>
    <w:p w14:paraId="5A813CE9" w14:textId="77777777" w:rsidR="00C54844" w:rsidRPr="00A463C4" w:rsidRDefault="00C54844" w:rsidP="00C54844">
      <w:pPr>
        <w:autoSpaceDE w:val="0"/>
        <w:autoSpaceDN w:val="0"/>
        <w:adjustRightInd w:val="0"/>
        <w:ind w:firstLine="540"/>
        <w:jc w:val="both"/>
        <w:outlineLvl w:val="1"/>
        <w:rPr>
          <w:bCs/>
          <w:sz w:val="22"/>
          <w:szCs w:val="22"/>
        </w:rPr>
      </w:pPr>
      <w:r w:rsidRPr="00A463C4">
        <w:rPr>
          <w:bCs/>
          <w:sz w:val="22"/>
          <w:szCs w:val="22"/>
        </w:rPr>
        <w:t>иные, предусмотренные законодательством условия.</w:t>
      </w:r>
    </w:p>
    <w:p w14:paraId="2B0AAD2F" w14:textId="77777777" w:rsidR="00C54844" w:rsidRDefault="00C54844" w:rsidP="006446D2">
      <w:pPr>
        <w:autoSpaceDE w:val="0"/>
        <w:autoSpaceDN w:val="0"/>
        <w:adjustRightInd w:val="0"/>
        <w:ind w:firstLine="540"/>
        <w:jc w:val="both"/>
        <w:outlineLvl w:val="1"/>
        <w:rPr>
          <w:bCs/>
          <w:sz w:val="22"/>
          <w:szCs w:val="22"/>
        </w:rPr>
      </w:pPr>
      <w:r w:rsidRPr="00A463C4">
        <w:rPr>
          <w:sz w:val="22"/>
          <w:szCs w:val="22"/>
        </w:rPr>
        <w:t>13.</w:t>
      </w:r>
      <w:r w:rsidR="005A42B0">
        <w:rPr>
          <w:sz w:val="22"/>
          <w:szCs w:val="22"/>
        </w:rPr>
        <w:t>4</w:t>
      </w:r>
      <w:r w:rsidRPr="00A463C4">
        <w:rPr>
          <w:sz w:val="22"/>
          <w:szCs w:val="22"/>
        </w:rPr>
        <w:t xml:space="preserve">. </w:t>
      </w:r>
      <w:r w:rsidRPr="00A463C4">
        <w:rPr>
          <w:bCs/>
          <w:sz w:val="22"/>
          <w:szCs w:val="22"/>
        </w:rPr>
        <w:t xml:space="preserve">Передача имущества </w:t>
      </w:r>
      <w:r w:rsidR="00A95DA1" w:rsidRPr="00A463C4">
        <w:rPr>
          <w:bCs/>
          <w:sz w:val="22"/>
          <w:szCs w:val="22"/>
        </w:rPr>
        <w:t>финансовым</w:t>
      </w:r>
      <w:r w:rsidRPr="00A463C4">
        <w:rPr>
          <w:bCs/>
          <w:sz w:val="22"/>
          <w:szCs w:val="22"/>
        </w:rPr>
        <w:t xml:space="preserve"> управляющим и принятие его покупателем осуществляются по передаточному акту, подписываемому сторонами и оформляемому в соответствии с законодательством Российской Федерации, после полной оплаты имущества в соответствии с договором купли-продажи.</w:t>
      </w:r>
    </w:p>
    <w:p w14:paraId="53A2A530" w14:textId="77777777" w:rsidR="009C2E6F" w:rsidRPr="00A463C4" w:rsidRDefault="009C2E6F" w:rsidP="006446D2">
      <w:pPr>
        <w:autoSpaceDE w:val="0"/>
        <w:autoSpaceDN w:val="0"/>
        <w:adjustRightInd w:val="0"/>
        <w:ind w:firstLine="540"/>
        <w:jc w:val="both"/>
        <w:outlineLvl w:val="1"/>
        <w:rPr>
          <w:bCs/>
          <w:sz w:val="22"/>
          <w:szCs w:val="22"/>
        </w:rPr>
      </w:pPr>
    </w:p>
    <w:p w14:paraId="21A7F65C" w14:textId="77777777" w:rsidR="001D0278" w:rsidRPr="00A463C4" w:rsidRDefault="00A14156" w:rsidP="001D0278">
      <w:pPr>
        <w:jc w:val="center"/>
        <w:outlineLvl w:val="0"/>
        <w:rPr>
          <w:b/>
          <w:bCs/>
          <w:sz w:val="22"/>
          <w:szCs w:val="22"/>
        </w:rPr>
      </w:pPr>
      <w:r w:rsidRPr="00A463C4">
        <w:rPr>
          <w:b/>
          <w:bCs/>
          <w:sz w:val="22"/>
          <w:szCs w:val="22"/>
          <w:lang w:eastAsia="en-US"/>
        </w:rPr>
        <w:t xml:space="preserve">Раздел </w:t>
      </w:r>
      <w:r w:rsidR="001D0278" w:rsidRPr="00A463C4">
        <w:rPr>
          <w:b/>
          <w:bCs/>
          <w:sz w:val="22"/>
          <w:szCs w:val="22"/>
          <w:lang w:eastAsia="en-US"/>
        </w:rPr>
        <w:t>1</w:t>
      </w:r>
      <w:r w:rsidR="00037AC9" w:rsidRPr="00A463C4">
        <w:rPr>
          <w:b/>
          <w:bCs/>
          <w:sz w:val="22"/>
          <w:szCs w:val="22"/>
          <w:lang w:eastAsia="en-US"/>
        </w:rPr>
        <w:t>4</w:t>
      </w:r>
      <w:r w:rsidR="001D0278" w:rsidRPr="00A463C4">
        <w:rPr>
          <w:b/>
          <w:bCs/>
          <w:sz w:val="22"/>
          <w:szCs w:val="22"/>
          <w:lang w:eastAsia="en-US"/>
        </w:rPr>
        <w:t>.</w:t>
      </w:r>
      <w:r w:rsidR="001D0278" w:rsidRPr="00A463C4">
        <w:rPr>
          <w:b/>
          <w:bCs/>
          <w:sz w:val="22"/>
          <w:szCs w:val="22"/>
        </w:rPr>
        <w:t xml:space="preserve"> Повторные торги.</w:t>
      </w:r>
    </w:p>
    <w:p w14:paraId="43A2EBAF" w14:textId="77777777" w:rsidR="008F6DA1" w:rsidRPr="00A463C4" w:rsidRDefault="008F6DA1" w:rsidP="008F6DA1">
      <w:pPr>
        <w:ind w:firstLine="600"/>
        <w:jc w:val="both"/>
        <w:rPr>
          <w:sz w:val="22"/>
          <w:szCs w:val="22"/>
        </w:rPr>
      </w:pPr>
      <w:r w:rsidRPr="00A463C4">
        <w:rPr>
          <w:bCs/>
          <w:sz w:val="22"/>
          <w:szCs w:val="22"/>
        </w:rPr>
        <w:t>1</w:t>
      </w:r>
      <w:r w:rsidR="00037AC9" w:rsidRPr="00A463C4">
        <w:rPr>
          <w:bCs/>
          <w:sz w:val="22"/>
          <w:szCs w:val="22"/>
        </w:rPr>
        <w:t>4</w:t>
      </w:r>
      <w:r w:rsidRPr="00A463C4">
        <w:rPr>
          <w:bCs/>
          <w:sz w:val="22"/>
          <w:szCs w:val="22"/>
        </w:rPr>
        <w:t>.1.</w:t>
      </w:r>
      <w:r w:rsidRPr="00A463C4">
        <w:rPr>
          <w:sz w:val="22"/>
          <w:szCs w:val="22"/>
        </w:rPr>
        <w:t xml:space="preserve"> В случае признания торгов несостоявшимися, организатор торгов в течение двух дней после завершения срока, установленного Законом</w:t>
      </w:r>
      <w:r w:rsidR="00631FAF" w:rsidRPr="00A463C4">
        <w:rPr>
          <w:sz w:val="22"/>
          <w:szCs w:val="22"/>
        </w:rPr>
        <w:t>,</w:t>
      </w:r>
      <w:r w:rsidRPr="00A463C4">
        <w:rPr>
          <w:sz w:val="22"/>
          <w:szCs w:val="22"/>
        </w:rPr>
        <w:t xml:space="preserve"> </w:t>
      </w:r>
      <w:r w:rsidR="001D5B00" w:rsidRPr="00A463C4">
        <w:rPr>
          <w:sz w:val="22"/>
          <w:szCs w:val="22"/>
        </w:rPr>
        <w:t xml:space="preserve">должен </w:t>
      </w:r>
      <w:r w:rsidRPr="00A463C4">
        <w:rPr>
          <w:sz w:val="22"/>
          <w:szCs w:val="22"/>
        </w:rPr>
        <w:t>прин</w:t>
      </w:r>
      <w:r w:rsidR="001D5B00" w:rsidRPr="00A463C4">
        <w:rPr>
          <w:sz w:val="22"/>
          <w:szCs w:val="22"/>
        </w:rPr>
        <w:t>ять</w:t>
      </w:r>
      <w:r w:rsidRPr="00A463C4">
        <w:rPr>
          <w:sz w:val="22"/>
          <w:szCs w:val="22"/>
        </w:rPr>
        <w:t xml:space="preserve"> решение о проведении повторных торгов и об установлении начальной цены продажи имущества на повторных торгах на </w:t>
      </w:r>
      <w:r w:rsidRPr="00A463C4">
        <w:rPr>
          <w:b/>
          <w:sz w:val="22"/>
          <w:szCs w:val="22"/>
        </w:rPr>
        <w:t>10</w:t>
      </w:r>
      <w:r w:rsidR="002E2542" w:rsidRPr="00A463C4">
        <w:rPr>
          <w:b/>
          <w:sz w:val="22"/>
          <w:szCs w:val="22"/>
        </w:rPr>
        <w:t xml:space="preserve">% </w:t>
      </w:r>
      <w:r w:rsidRPr="00A463C4">
        <w:rPr>
          <w:b/>
          <w:sz w:val="22"/>
          <w:szCs w:val="22"/>
        </w:rPr>
        <w:t>(десять) процентов</w:t>
      </w:r>
      <w:r w:rsidRPr="00A463C4">
        <w:rPr>
          <w:sz w:val="22"/>
          <w:szCs w:val="22"/>
        </w:rPr>
        <w:t xml:space="preserve"> ниже начальной цены продажи имущества, установленной на первоначальных торгах.</w:t>
      </w:r>
    </w:p>
    <w:p w14:paraId="5C385E42" w14:textId="77777777" w:rsidR="001D0278" w:rsidRDefault="001D0278" w:rsidP="007F1070">
      <w:pPr>
        <w:ind w:firstLine="600"/>
        <w:jc w:val="both"/>
        <w:rPr>
          <w:sz w:val="22"/>
          <w:szCs w:val="22"/>
        </w:rPr>
      </w:pPr>
      <w:r w:rsidRPr="00A463C4">
        <w:rPr>
          <w:bCs/>
          <w:sz w:val="22"/>
          <w:szCs w:val="22"/>
        </w:rPr>
        <w:t>1</w:t>
      </w:r>
      <w:r w:rsidR="00037AC9" w:rsidRPr="00A463C4">
        <w:rPr>
          <w:bCs/>
          <w:sz w:val="22"/>
          <w:szCs w:val="22"/>
        </w:rPr>
        <w:t>4</w:t>
      </w:r>
      <w:r w:rsidRPr="00A463C4">
        <w:rPr>
          <w:bCs/>
          <w:sz w:val="22"/>
          <w:szCs w:val="22"/>
        </w:rPr>
        <w:t>.2.</w:t>
      </w:r>
      <w:r w:rsidRPr="00A463C4">
        <w:rPr>
          <w:sz w:val="22"/>
          <w:szCs w:val="22"/>
        </w:rPr>
        <w:t xml:space="preserve"> Повторные торги проводятся в </w:t>
      </w:r>
      <w:r w:rsidR="00631FAF" w:rsidRPr="00A463C4">
        <w:rPr>
          <w:sz w:val="22"/>
          <w:szCs w:val="22"/>
        </w:rPr>
        <w:t>порядке</w:t>
      </w:r>
      <w:r w:rsidR="001D5B00" w:rsidRPr="00A463C4">
        <w:rPr>
          <w:sz w:val="22"/>
          <w:szCs w:val="22"/>
        </w:rPr>
        <w:t>,</w:t>
      </w:r>
      <w:r w:rsidR="00631FAF" w:rsidRPr="00A463C4">
        <w:rPr>
          <w:sz w:val="22"/>
          <w:szCs w:val="22"/>
        </w:rPr>
        <w:t xml:space="preserve"> </w:t>
      </w:r>
      <w:r w:rsidRPr="00A463C4">
        <w:rPr>
          <w:sz w:val="22"/>
          <w:szCs w:val="22"/>
        </w:rPr>
        <w:t>аналогичном</w:t>
      </w:r>
      <w:r w:rsidR="00631FAF" w:rsidRPr="00A463C4">
        <w:rPr>
          <w:sz w:val="22"/>
          <w:szCs w:val="22"/>
        </w:rPr>
        <w:t xml:space="preserve"> при</w:t>
      </w:r>
      <w:r w:rsidR="008F6DA1" w:rsidRPr="00A463C4">
        <w:rPr>
          <w:sz w:val="22"/>
          <w:szCs w:val="22"/>
        </w:rPr>
        <w:t xml:space="preserve"> проведени</w:t>
      </w:r>
      <w:r w:rsidR="00631FAF" w:rsidRPr="00A463C4">
        <w:rPr>
          <w:sz w:val="22"/>
          <w:szCs w:val="22"/>
        </w:rPr>
        <w:t>и</w:t>
      </w:r>
      <w:r w:rsidR="008F6DA1" w:rsidRPr="00A463C4">
        <w:rPr>
          <w:sz w:val="22"/>
          <w:szCs w:val="22"/>
        </w:rPr>
        <w:t xml:space="preserve"> первоначальных торгов</w:t>
      </w:r>
      <w:r w:rsidR="00631FAF" w:rsidRPr="00A463C4">
        <w:rPr>
          <w:sz w:val="22"/>
          <w:szCs w:val="22"/>
        </w:rPr>
        <w:t>,</w:t>
      </w:r>
      <w:r w:rsidR="008F6DA1" w:rsidRPr="00A463C4">
        <w:rPr>
          <w:sz w:val="22"/>
          <w:szCs w:val="22"/>
        </w:rPr>
        <w:t xml:space="preserve"> </w:t>
      </w:r>
      <w:r w:rsidRPr="00A463C4">
        <w:rPr>
          <w:sz w:val="22"/>
          <w:szCs w:val="22"/>
        </w:rPr>
        <w:t>установленном Законом</w:t>
      </w:r>
      <w:r w:rsidR="00631FAF" w:rsidRPr="00A463C4">
        <w:rPr>
          <w:sz w:val="22"/>
          <w:szCs w:val="22"/>
        </w:rPr>
        <w:t xml:space="preserve">, </w:t>
      </w:r>
      <w:r w:rsidR="008F6DA1" w:rsidRPr="00A463C4">
        <w:rPr>
          <w:sz w:val="22"/>
          <w:szCs w:val="22"/>
        </w:rPr>
        <w:t>Приказ</w:t>
      </w:r>
      <w:r w:rsidR="001D5B00" w:rsidRPr="00A463C4">
        <w:rPr>
          <w:sz w:val="22"/>
          <w:szCs w:val="22"/>
        </w:rPr>
        <w:t>ом</w:t>
      </w:r>
      <w:r w:rsidR="008F6DA1" w:rsidRPr="00A463C4">
        <w:rPr>
          <w:sz w:val="22"/>
          <w:szCs w:val="22"/>
        </w:rPr>
        <w:t xml:space="preserve"> и </w:t>
      </w:r>
      <w:r w:rsidR="00800CEA" w:rsidRPr="00A463C4">
        <w:rPr>
          <w:sz w:val="22"/>
          <w:szCs w:val="22"/>
        </w:rPr>
        <w:t>Положением, кроме исключений, предусмотренных для повторных торгов.</w:t>
      </w:r>
    </w:p>
    <w:p w14:paraId="7984E0F7" w14:textId="77777777" w:rsidR="009C2E6F" w:rsidRPr="00A463C4" w:rsidRDefault="009C2E6F" w:rsidP="007F1070">
      <w:pPr>
        <w:ind w:firstLine="600"/>
        <w:jc w:val="both"/>
        <w:rPr>
          <w:sz w:val="22"/>
          <w:szCs w:val="22"/>
        </w:rPr>
      </w:pPr>
    </w:p>
    <w:p w14:paraId="79B75F82" w14:textId="77777777" w:rsidR="001D0278" w:rsidRPr="00A463C4" w:rsidRDefault="00A14156" w:rsidP="001D0278">
      <w:pPr>
        <w:jc w:val="center"/>
        <w:rPr>
          <w:b/>
          <w:bCs/>
          <w:color w:val="000000"/>
          <w:sz w:val="22"/>
          <w:szCs w:val="22"/>
        </w:rPr>
      </w:pPr>
      <w:r w:rsidRPr="00A463C4">
        <w:rPr>
          <w:b/>
          <w:bCs/>
          <w:color w:val="000000"/>
          <w:sz w:val="22"/>
          <w:szCs w:val="22"/>
        </w:rPr>
        <w:t xml:space="preserve">Раздел </w:t>
      </w:r>
      <w:r w:rsidR="001D0278" w:rsidRPr="00A463C4">
        <w:rPr>
          <w:b/>
          <w:bCs/>
          <w:color w:val="000000"/>
          <w:sz w:val="22"/>
          <w:szCs w:val="22"/>
        </w:rPr>
        <w:t>1</w:t>
      </w:r>
      <w:r w:rsidR="00037AC9" w:rsidRPr="00A463C4">
        <w:rPr>
          <w:b/>
          <w:bCs/>
          <w:color w:val="000000"/>
          <w:sz w:val="22"/>
          <w:szCs w:val="22"/>
        </w:rPr>
        <w:t>5</w:t>
      </w:r>
      <w:r w:rsidR="001D0278" w:rsidRPr="00A463C4">
        <w:rPr>
          <w:b/>
          <w:bCs/>
          <w:color w:val="000000"/>
          <w:sz w:val="22"/>
          <w:szCs w:val="22"/>
        </w:rPr>
        <w:t>. Торги посредством публичного предложения.</w:t>
      </w:r>
    </w:p>
    <w:p w14:paraId="0AD80121" w14:textId="77777777" w:rsidR="006D3DE4" w:rsidRPr="00A463C4" w:rsidRDefault="006D3DE4" w:rsidP="006D3DE4">
      <w:pPr>
        <w:tabs>
          <w:tab w:val="left" w:pos="567"/>
        </w:tabs>
        <w:ind w:firstLine="567"/>
        <w:jc w:val="both"/>
        <w:rPr>
          <w:sz w:val="22"/>
          <w:szCs w:val="22"/>
        </w:rPr>
      </w:pPr>
      <w:r w:rsidRPr="00A463C4">
        <w:rPr>
          <w:color w:val="000000"/>
          <w:sz w:val="22"/>
          <w:szCs w:val="22"/>
        </w:rPr>
        <w:t xml:space="preserve">15.1. В случае признания повторных торгов несостоявшимися по основаниям, предусмотренным Законом, Приказом и Положением, финансовый управляющий в течение 10 (десяти) дней, организует продажу имущества посредством публичного предложения на электронной площадке </w:t>
      </w:r>
      <w:r w:rsidRPr="00A463C4">
        <w:rPr>
          <w:sz w:val="22"/>
          <w:szCs w:val="22"/>
        </w:rPr>
        <w:t>на сайте: http://www.nistp.ru/</w:t>
      </w:r>
    </w:p>
    <w:p w14:paraId="1BB00F0E" w14:textId="77777777" w:rsidR="006D3DE4" w:rsidRPr="00A463C4" w:rsidRDefault="006D3DE4" w:rsidP="006D3DE4">
      <w:pPr>
        <w:ind w:firstLine="567"/>
        <w:jc w:val="both"/>
        <w:rPr>
          <w:sz w:val="22"/>
          <w:szCs w:val="22"/>
        </w:rPr>
      </w:pPr>
      <w:r w:rsidRPr="00A463C4">
        <w:rPr>
          <w:color w:val="000000"/>
          <w:sz w:val="22"/>
          <w:szCs w:val="22"/>
        </w:rPr>
        <w:t xml:space="preserve">Сообщение о продаже имущества публикуется и размещается </w:t>
      </w:r>
      <w:r w:rsidRPr="00A463C4">
        <w:rPr>
          <w:sz w:val="22"/>
          <w:szCs w:val="22"/>
        </w:rPr>
        <w:t xml:space="preserve">на официальном сайте информационного ресурса Единого федерального реестра сведений о банкротстве в сети «Интернет» - </w:t>
      </w:r>
      <w:hyperlink r:id="rId11" w:history="1">
        <w:r w:rsidR="00DA70C7" w:rsidRPr="00112EBE">
          <w:rPr>
            <w:rStyle w:val="a4"/>
            <w:sz w:val="22"/>
            <w:szCs w:val="22"/>
          </w:rPr>
          <w:t>http://bankrot.fedresurs.ru/Default.aspx</w:t>
        </w:r>
      </w:hyperlink>
      <w:r w:rsidRPr="00A463C4">
        <w:rPr>
          <w:sz w:val="22"/>
          <w:szCs w:val="22"/>
        </w:rPr>
        <w:t>.</w:t>
      </w:r>
      <w:r w:rsidR="00DA70C7">
        <w:rPr>
          <w:sz w:val="22"/>
          <w:szCs w:val="22"/>
        </w:rPr>
        <w:t xml:space="preserve"> </w:t>
      </w:r>
      <w:r w:rsidR="0084747A">
        <w:rPr>
          <w:sz w:val="22"/>
          <w:szCs w:val="22"/>
        </w:rPr>
        <w:t xml:space="preserve"> </w:t>
      </w:r>
    </w:p>
    <w:p w14:paraId="4C3E4B2D" w14:textId="77777777" w:rsidR="006D3DE4" w:rsidRPr="00A463C4" w:rsidRDefault="006D3DE4" w:rsidP="006D3DE4">
      <w:pPr>
        <w:autoSpaceDE w:val="0"/>
        <w:autoSpaceDN w:val="0"/>
        <w:adjustRightInd w:val="0"/>
        <w:ind w:firstLine="540"/>
        <w:jc w:val="both"/>
        <w:rPr>
          <w:color w:val="000000"/>
          <w:sz w:val="22"/>
          <w:szCs w:val="22"/>
        </w:rPr>
      </w:pPr>
      <w:r w:rsidRPr="00A463C4">
        <w:rPr>
          <w:color w:val="000000"/>
          <w:sz w:val="22"/>
          <w:szCs w:val="22"/>
        </w:rPr>
        <w:t xml:space="preserve">15.2. Начальная цена публичного предложения по лоту устанавливается сроком на </w:t>
      </w:r>
      <w:r w:rsidRPr="00A463C4">
        <w:rPr>
          <w:b/>
          <w:color w:val="000000"/>
          <w:sz w:val="22"/>
          <w:szCs w:val="22"/>
        </w:rPr>
        <w:t>5 рабочих дней</w:t>
      </w:r>
      <w:r w:rsidRPr="00A463C4">
        <w:rPr>
          <w:color w:val="000000"/>
          <w:sz w:val="22"/>
          <w:szCs w:val="22"/>
        </w:rPr>
        <w:t xml:space="preserve"> со дня, указанного в сообщении о продаже. По истечении указанного срока цена публичного предложения по лоту каждые </w:t>
      </w:r>
      <w:r w:rsidRPr="00A463C4">
        <w:rPr>
          <w:b/>
          <w:color w:val="000000"/>
          <w:sz w:val="22"/>
          <w:szCs w:val="22"/>
        </w:rPr>
        <w:t>7 (семь)</w:t>
      </w:r>
      <w:r w:rsidRPr="00A463C4">
        <w:rPr>
          <w:color w:val="000000"/>
          <w:sz w:val="22"/>
          <w:szCs w:val="22"/>
        </w:rPr>
        <w:t xml:space="preserve"> календарных дней понижается на величину равную </w:t>
      </w:r>
      <w:r w:rsidRPr="00A463C4">
        <w:rPr>
          <w:b/>
          <w:color w:val="000000"/>
          <w:sz w:val="22"/>
          <w:szCs w:val="22"/>
        </w:rPr>
        <w:t>10%</w:t>
      </w:r>
      <w:r w:rsidRPr="00A463C4">
        <w:rPr>
          <w:color w:val="000000"/>
          <w:sz w:val="22"/>
          <w:szCs w:val="22"/>
        </w:rPr>
        <w:t xml:space="preserve"> от начальной цены публичного предложения по лоту. </w:t>
      </w:r>
    </w:p>
    <w:p w14:paraId="0CD6D4F1" w14:textId="333FB3DF" w:rsidR="006D3DE4" w:rsidRPr="00A463C4" w:rsidRDefault="006D3DE4" w:rsidP="006D3DE4">
      <w:pPr>
        <w:autoSpaceDE w:val="0"/>
        <w:autoSpaceDN w:val="0"/>
        <w:adjustRightInd w:val="0"/>
        <w:ind w:firstLine="540"/>
        <w:jc w:val="both"/>
        <w:rPr>
          <w:color w:val="000000"/>
          <w:sz w:val="22"/>
          <w:szCs w:val="22"/>
        </w:rPr>
      </w:pPr>
      <w:r w:rsidRPr="00A463C4">
        <w:rPr>
          <w:color w:val="000000"/>
          <w:sz w:val="22"/>
          <w:szCs w:val="22"/>
        </w:rPr>
        <w:t xml:space="preserve">15.3. Минимальная цена публичного предложения устанавливается на период </w:t>
      </w:r>
      <w:r w:rsidRPr="00A463C4">
        <w:rPr>
          <w:b/>
          <w:color w:val="000000"/>
          <w:sz w:val="22"/>
          <w:szCs w:val="22"/>
        </w:rPr>
        <w:t>7 (семь</w:t>
      </w:r>
      <w:r w:rsidRPr="00A463C4">
        <w:rPr>
          <w:color w:val="000000"/>
          <w:sz w:val="22"/>
          <w:szCs w:val="22"/>
        </w:rPr>
        <w:t xml:space="preserve">) календарных дней. Размер минимальной цены публичного предложения составляет </w:t>
      </w:r>
      <w:bookmarkStart w:id="5" w:name="_Hlk129081924"/>
      <w:r w:rsidR="00A64E3D">
        <w:rPr>
          <w:b/>
          <w:color w:val="000000"/>
          <w:sz w:val="22"/>
          <w:szCs w:val="22"/>
        </w:rPr>
        <w:t>40</w:t>
      </w:r>
      <w:r w:rsidR="00E06278">
        <w:rPr>
          <w:b/>
          <w:color w:val="000000"/>
          <w:sz w:val="22"/>
          <w:szCs w:val="22"/>
        </w:rPr>
        <w:t xml:space="preserve"> (</w:t>
      </w:r>
      <w:r w:rsidR="00A64E3D">
        <w:rPr>
          <w:b/>
          <w:color w:val="000000"/>
          <w:sz w:val="22"/>
          <w:szCs w:val="22"/>
        </w:rPr>
        <w:t>сорок</w:t>
      </w:r>
      <w:r w:rsidR="00E06278">
        <w:rPr>
          <w:b/>
          <w:color w:val="000000"/>
          <w:sz w:val="22"/>
          <w:szCs w:val="22"/>
        </w:rPr>
        <w:t xml:space="preserve">) процентов от начальной цены </w:t>
      </w:r>
      <w:bookmarkEnd w:id="5"/>
      <w:r w:rsidR="00E06278">
        <w:rPr>
          <w:b/>
          <w:color w:val="000000"/>
          <w:sz w:val="22"/>
          <w:szCs w:val="22"/>
        </w:rPr>
        <w:t>публичного предложения</w:t>
      </w:r>
      <w:r w:rsidR="000175DE" w:rsidRPr="00A463C4">
        <w:rPr>
          <w:b/>
          <w:color w:val="000000"/>
          <w:sz w:val="22"/>
          <w:szCs w:val="22"/>
        </w:rPr>
        <w:t>.</w:t>
      </w:r>
    </w:p>
    <w:p w14:paraId="28B3E1FE" w14:textId="77777777" w:rsidR="006D3DE4" w:rsidRPr="00A463C4" w:rsidRDefault="006D3DE4" w:rsidP="006D3DE4">
      <w:pPr>
        <w:autoSpaceDE w:val="0"/>
        <w:autoSpaceDN w:val="0"/>
        <w:adjustRightInd w:val="0"/>
        <w:ind w:firstLine="540"/>
        <w:jc w:val="both"/>
        <w:rPr>
          <w:color w:val="000000"/>
          <w:sz w:val="22"/>
          <w:szCs w:val="22"/>
        </w:rPr>
      </w:pPr>
      <w:r w:rsidRPr="00A463C4">
        <w:rPr>
          <w:color w:val="000000"/>
          <w:sz w:val="22"/>
          <w:szCs w:val="22"/>
        </w:rPr>
        <w:t xml:space="preserve">15.4. Лицо, желающее участвовать в торгах посредством публичного предложения, должно уплатить задаток в размере </w:t>
      </w:r>
      <w:r w:rsidRPr="00A463C4">
        <w:rPr>
          <w:b/>
          <w:color w:val="000000"/>
          <w:sz w:val="22"/>
          <w:szCs w:val="22"/>
        </w:rPr>
        <w:t>20 % (двадцать) процентов</w:t>
      </w:r>
      <w:r w:rsidRPr="00A463C4">
        <w:rPr>
          <w:color w:val="000000"/>
          <w:sz w:val="22"/>
          <w:szCs w:val="22"/>
        </w:rPr>
        <w:t xml:space="preserve"> от цены лота, установленной для определенного периода проведения торгов, одновременно с подачей заявки на участие.</w:t>
      </w:r>
    </w:p>
    <w:p w14:paraId="17F188D8" w14:textId="77777777" w:rsidR="006D3DE4" w:rsidRPr="00A463C4" w:rsidRDefault="006D3DE4" w:rsidP="006D3DE4">
      <w:pPr>
        <w:autoSpaceDE w:val="0"/>
        <w:autoSpaceDN w:val="0"/>
        <w:adjustRightInd w:val="0"/>
        <w:ind w:firstLine="540"/>
        <w:jc w:val="both"/>
        <w:rPr>
          <w:sz w:val="22"/>
          <w:szCs w:val="22"/>
        </w:rPr>
      </w:pPr>
      <w:r w:rsidRPr="00A463C4">
        <w:rPr>
          <w:color w:val="000000"/>
          <w:sz w:val="22"/>
          <w:szCs w:val="22"/>
        </w:rPr>
        <w:t>Порядок внесения и возврат задатка регулируется разделом 6 настоящего Положения.</w:t>
      </w:r>
    </w:p>
    <w:p w14:paraId="281B8975" w14:textId="77777777" w:rsidR="006D3DE4" w:rsidRPr="00A463C4" w:rsidRDefault="006D3DE4" w:rsidP="006D3DE4">
      <w:pPr>
        <w:ind w:firstLine="540"/>
        <w:jc w:val="both"/>
        <w:rPr>
          <w:color w:val="000000"/>
          <w:sz w:val="22"/>
          <w:szCs w:val="22"/>
        </w:rPr>
      </w:pPr>
      <w:r w:rsidRPr="00A463C4">
        <w:rPr>
          <w:color w:val="000000"/>
          <w:sz w:val="22"/>
          <w:szCs w:val="22"/>
        </w:rPr>
        <w:t>15.5. Заявки на участие в торгах посредством публичного предложения должны соответствовать требованиям, содержащимся в ст. 110 Закона, Приложения №1 Приказа и Положения.</w:t>
      </w:r>
    </w:p>
    <w:p w14:paraId="43750FD1" w14:textId="77777777" w:rsidR="006D3DE4" w:rsidRPr="00A463C4" w:rsidRDefault="006D3DE4" w:rsidP="006D3DE4">
      <w:pPr>
        <w:jc w:val="both"/>
        <w:rPr>
          <w:sz w:val="22"/>
          <w:szCs w:val="22"/>
        </w:rPr>
      </w:pPr>
      <w:r w:rsidRPr="00A463C4">
        <w:rPr>
          <w:color w:val="000000"/>
          <w:sz w:val="22"/>
          <w:szCs w:val="22"/>
        </w:rPr>
        <w:t xml:space="preserve">         </w:t>
      </w:r>
      <w:r w:rsidRPr="00A463C4">
        <w:rPr>
          <w:sz w:val="22"/>
          <w:szCs w:val="22"/>
        </w:rPr>
        <w:t>15.6. В случае если несколько Претендентов, участников тор</w:t>
      </w:r>
      <w:r w:rsidR="00BD59BC">
        <w:rPr>
          <w:sz w:val="22"/>
          <w:szCs w:val="22"/>
        </w:rPr>
        <w:t xml:space="preserve">гов по продаже Имущества </w:t>
      </w:r>
      <w:r w:rsidRPr="00A463C4">
        <w:rPr>
          <w:sz w:val="22"/>
          <w:szCs w:val="22"/>
        </w:rPr>
        <w:t>Должника, посредством публичного предложения представили в установленный срок заявки, содержащие различные предложения о цене Имущества</w:t>
      </w:r>
      <w:r w:rsidR="00BD59BC">
        <w:rPr>
          <w:sz w:val="22"/>
          <w:szCs w:val="22"/>
        </w:rPr>
        <w:t xml:space="preserve"> </w:t>
      </w:r>
      <w:r w:rsidRPr="00A463C4">
        <w:rPr>
          <w:sz w:val="22"/>
          <w:szCs w:val="22"/>
        </w:rPr>
        <w:t>Должника (но не ниже начальной цены продажи Имущества</w:t>
      </w:r>
      <w:r w:rsidR="00722D67">
        <w:rPr>
          <w:sz w:val="22"/>
          <w:szCs w:val="22"/>
        </w:rPr>
        <w:t xml:space="preserve"> </w:t>
      </w:r>
      <w:r w:rsidRPr="00A463C4">
        <w:rPr>
          <w:sz w:val="22"/>
          <w:szCs w:val="22"/>
        </w:rPr>
        <w:t xml:space="preserve">Должника), право приобретения Имущества Должника принадлежит Претенденту, предложившему максимальную цену за это Имущество. </w:t>
      </w:r>
    </w:p>
    <w:p w14:paraId="7CEC953F" w14:textId="77777777" w:rsidR="007F1070" w:rsidRPr="00A463C4" w:rsidRDefault="000F4065" w:rsidP="000F4065">
      <w:pPr>
        <w:jc w:val="both"/>
        <w:rPr>
          <w:sz w:val="22"/>
          <w:szCs w:val="22"/>
        </w:rPr>
      </w:pPr>
      <w:r w:rsidRPr="00A463C4">
        <w:rPr>
          <w:sz w:val="22"/>
          <w:szCs w:val="22"/>
        </w:rPr>
        <w:t xml:space="preserve">         15.7. В случае если несколько участников торгов по </w:t>
      </w:r>
      <w:r w:rsidR="004F7006" w:rsidRPr="00A463C4">
        <w:rPr>
          <w:sz w:val="22"/>
          <w:szCs w:val="22"/>
        </w:rPr>
        <w:t>продаже Имущества</w:t>
      </w:r>
      <w:r w:rsidRPr="00A463C4">
        <w:rPr>
          <w:sz w:val="22"/>
          <w:szCs w:val="22"/>
        </w:rPr>
        <w:t xml:space="preserve"> Должника посредством публичного предложения </w:t>
      </w:r>
      <w:r w:rsidR="004F7006" w:rsidRPr="00A463C4">
        <w:rPr>
          <w:sz w:val="22"/>
          <w:szCs w:val="22"/>
        </w:rPr>
        <w:t>представили в</w:t>
      </w:r>
      <w:r w:rsidRPr="00A463C4">
        <w:rPr>
          <w:sz w:val="22"/>
          <w:szCs w:val="22"/>
        </w:rPr>
        <w:t xml:space="preserve"> установленный </w:t>
      </w:r>
      <w:r w:rsidR="004F7006" w:rsidRPr="00A463C4">
        <w:rPr>
          <w:sz w:val="22"/>
          <w:szCs w:val="22"/>
        </w:rPr>
        <w:t>срок заявки,</w:t>
      </w:r>
      <w:r w:rsidRPr="00A463C4">
        <w:rPr>
          <w:sz w:val="22"/>
          <w:szCs w:val="22"/>
        </w:rPr>
        <w:t xml:space="preserve"> содержащие равные предложения о цене Имущества</w:t>
      </w:r>
      <w:r w:rsidR="00BD59BC" w:rsidRPr="00BD59BC">
        <w:t xml:space="preserve"> </w:t>
      </w:r>
      <w:r w:rsidRPr="00A463C4">
        <w:rPr>
          <w:sz w:val="22"/>
          <w:szCs w:val="22"/>
        </w:rPr>
        <w:t xml:space="preserve">Должника </w:t>
      </w:r>
      <w:r w:rsidR="004F7006" w:rsidRPr="00A463C4">
        <w:rPr>
          <w:sz w:val="22"/>
          <w:szCs w:val="22"/>
        </w:rPr>
        <w:t>(но</w:t>
      </w:r>
      <w:r w:rsidRPr="00A463C4">
        <w:rPr>
          <w:sz w:val="22"/>
          <w:szCs w:val="22"/>
        </w:rPr>
        <w:t xml:space="preserve"> не ниже начальной цены продажи </w:t>
      </w:r>
      <w:r w:rsidRPr="00A463C4">
        <w:rPr>
          <w:sz w:val="22"/>
          <w:szCs w:val="22"/>
        </w:rPr>
        <w:lastRenderedPageBreak/>
        <w:t>Имущества</w:t>
      </w:r>
      <w:r w:rsidR="00BD59BC" w:rsidRPr="00BD59BC">
        <w:t xml:space="preserve"> </w:t>
      </w:r>
      <w:r w:rsidRPr="00A463C4">
        <w:rPr>
          <w:sz w:val="22"/>
          <w:szCs w:val="22"/>
        </w:rPr>
        <w:t>Должника</w:t>
      </w:r>
      <w:r w:rsidR="004F7006" w:rsidRPr="00A463C4">
        <w:rPr>
          <w:sz w:val="22"/>
          <w:szCs w:val="22"/>
        </w:rPr>
        <w:t>),</w:t>
      </w:r>
      <w:r w:rsidRPr="00A463C4">
        <w:rPr>
          <w:sz w:val="22"/>
          <w:szCs w:val="22"/>
        </w:rPr>
        <w:t xml:space="preserve"> право приобретения Имущества принадлежит Претенденту, который </w:t>
      </w:r>
      <w:r w:rsidR="004F7006" w:rsidRPr="00A463C4">
        <w:rPr>
          <w:sz w:val="22"/>
          <w:szCs w:val="22"/>
        </w:rPr>
        <w:t>первый представил</w:t>
      </w:r>
      <w:r w:rsidRPr="00A463C4">
        <w:rPr>
          <w:sz w:val="22"/>
          <w:szCs w:val="22"/>
        </w:rPr>
        <w:t xml:space="preserve"> заявку на участие в торгах по продаже Имущества</w:t>
      </w:r>
      <w:r w:rsidR="00BD59BC" w:rsidRPr="00BD59BC">
        <w:t xml:space="preserve"> </w:t>
      </w:r>
      <w:r w:rsidRPr="00A463C4">
        <w:rPr>
          <w:sz w:val="22"/>
          <w:szCs w:val="22"/>
        </w:rPr>
        <w:t>Должника посредством публичного предложения.</w:t>
      </w:r>
    </w:p>
    <w:p w14:paraId="1B26874D" w14:textId="77777777" w:rsidR="00F9453F" w:rsidRPr="00A463C4" w:rsidRDefault="005C1718" w:rsidP="005C1718">
      <w:pPr>
        <w:ind w:firstLine="540"/>
        <w:jc w:val="both"/>
        <w:rPr>
          <w:sz w:val="22"/>
          <w:szCs w:val="22"/>
        </w:rPr>
      </w:pPr>
      <w:r w:rsidRPr="00A463C4">
        <w:rPr>
          <w:sz w:val="22"/>
          <w:szCs w:val="22"/>
        </w:rPr>
        <w:t>С</w:t>
      </w:r>
      <w:r w:rsidR="00631FAF" w:rsidRPr="00A463C4">
        <w:rPr>
          <w:sz w:val="22"/>
          <w:szCs w:val="22"/>
        </w:rPr>
        <w:t xml:space="preserve"> даты</w:t>
      </w:r>
      <w:r w:rsidRPr="00A463C4">
        <w:rPr>
          <w:sz w:val="22"/>
          <w:szCs w:val="22"/>
        </w:rPr>
        <w:t xml:space="preserve"> определения победителя торгов посредством публичного предложения прием заявок прекращается.</w:t>
      </w:r>
    </w:p>
    <w:p w14:paraId="302160BA" w14:textId="77777777" w:rsidR="009C4883" w:rsidRPr="00A463C4" w:rsidRDefault="00BA009A" w:rsidP="009C4883">
      <w:pPr>
        <w:ind w:firstLine="540"/>
        <w:jc w:val="both"/>
        <w:rPr>
          <w:color w:val="000000"/>
          <w:sz w:val="22"/>
          <w:szCs w:val="22"/>
        </w:rPr>
      </w:pPr>
      <w:r w:rsidRPr="00A463C4">
        <w:rPr>
          <w:color w:val="000000"/>
          <w:sz w:val="22"/>
          <w:szCs w:val="22"/>
        </w:rPr>
        <w:t>Порядок заключения</w:t>
      </w:r>
      <w:r w:rsidR="009C4883" w:rsidRPr="00A463C4">
        <w:rPr>
          <w:color w:val="000000"/>
          <w:sz w:val="22"/>
          <w:szCs w:val="22"/>
        </w:rPr>
        <w:t xml:space="preserve"> договора купли-продажи с победителем торгов регулируется разделом 13 настоящего Положения.</w:t>
      </w:r>
    </w:p>
    <w:p w14:paraId="0B888B8D" w14:textId="77777777" w:rsidR="00CE41CA" w:rsidRDefault="00F9453F" w:rsidP="006446D2">
      <w:pPr>
        <w:autoSpaceDE w:val="0"/>
        <w:autoSpaceDN w:val="0"/>
        <w:ind w:firstLine="600"/>
        <w:jc w:val="both"/>
        <w:rPr>
          <w:sz w:val="22"/>
          <w:szCs w:val="22"/>
        </w:rPr>
      </w:pPr>
      <w:r w:rsidRPr="00A463C4">
        <w:rPr>
          <w:color w:val="000000"/>
          <w:sz w:val="22"/>
          <w:szCs w:val="22"/>
        </w:rPr>
        <w:t>1</w:t>
      </w:r>
      <w:r w:rsidR="0055465D" w:rsidRPr="00A463C4">
        <w:rPr>
          <w:color w:val="000000"/>
          <w:sz w:val="22"/>
          <w:szCs w:val="22"/>
        </w:rPr>
        <w:t>5</w:t>
      </w:r>
      <w:r w:rsidRPr="00A463C4">
        <w:rPr>
          <w:color w:val="000000"/>
          <w:sz w:val="22"/>
          <w:szCs w:val="22"/>
        </w:rPr>
        <w:t>.</w:t>
      </w:r>
      <w:r w:rsidR="000F4065" w:rsidRPr="00A463C4">
        <w:rPr>
          <w:color w:val="000000"/>
          <w:sz w:val="22"/>
          <w:szCs w:val="22"/>
        </w:rPr>
        <w:t>8</w:t>
      </w:r>
      <w:r w:rsidRPr="00A463C4">
        <w:rPr>
          <w:color w:val="000000"/>
          <w:sz w:val="22"/>
          <w:szCs w:val="22"/>
        </w:rPr>
        <w:t xml:space="preserve">. </w:t>
      </w:r>
      <w:r w:rsidR="005E213F" w:rsidRPr="00A463C4">
        <w:rPr>
          <w:sz w:val="22"/>
          <w:szCs w:val="22"/>
        </w:rPr>
        <w:t>Если финансовый управляющий не сможет реализовать в установленном порядке принадлежащие гражданину имущество и (или) права требования к третьим лицам и кредиторы откажутся от принятия указанных имущества и (или) прав требования в счет погашения своих требований, после завершения реализации имущества гражданина восстанавливается его право распоряжения указанными имуществом и (или) правами требования. При этом имущество, составляющее конкурсную массу и не реализованное финансовым управляющим, передается гражданину по акту приема-передачи.</w:t>
      </w:r>
    </w:p>
    <w:p w14:paraId="105E5ABF" w14:textId="77777777" w:rsidR="009C2E6F" w:rsidRDefault="009C2E6F" w:rsidP="006446D2">
      <w:pPr>
        <w:autoSpaceDE w:val="0"/>
        <w:autoSpaceDN w:val="0"/>
        <w:ind w:firstLine="600"/>
        <w:jc w:val="both"/>
        <w:rPr>
          <w:sz w:val="22"/>
          <w:szCs w:val="22"/>
        </w:rPr>
      </w:pPr>
    </w:p>
    <w:p w14:paraId="0ECBFF8C" w14:textId="77777777" w:rsidR="005F2F7C" w:rsidRPr="009C2E6F" w:rsidRDefault="005F2F7C" w:rsidP="005F2F7C">
      <w:pPr>
        <w:autoSpaceDE w:val="0"/>
        <w:autoSpaceDN w:val="0"/>
        <w:ind w:firstLine="600"/>
        <w:jc w:val="center"/>
        <w:rPr>
          <w:b/>
          <w:bCs/>
          <w:sz w:val="22"/>
        </w:rPr>
      </w:pPr>
      <w:r w:rsidRPr="009C2E6F">
        <w:rPr>
          <w:b/>
          <w:bCs/>
          <w:sz w:val="22"/>
        </w:rPr>
        <w:t>Раздел 16. Реализация совместно нажитого имущества должника и его супруга</w:t>
      </w:r>
    </w:p>
    <w:p w14:paraId="43174D24" w14:textId="77777777" w:rsidR="005F2F7C" w:rsidRPr="009C2E6F" w:rsidRDefault="005F2F7C" w:rsidP="005F2F7C">
      <w:pPr>
        <w:ind w:firstLine="567"/>
        <w:jc w:val="both"/>
        <w:rPr>
          <w:sz w:val="22"/>
        </w:rPr>
      </w:pPr>
      <w:r w:rsidRPr="009C2E6F">
        <w:rPr>
          <w:sz w:val="22"/>
        </w:rPr>
        <w:t xml:space="preserve">16.1 Вышеуказанное имущество является совместной собственностью Зятькова Дмитрия Александровича и .</w:t>
      </w:r>
      <w:r w:rsidRPr="009C2E6F">
        <w:rPr>
          <w:sz w:val="22"/>
          <w:highlight w:val="yellow"/>
        </w:rPr>
      </w:r>
      <w:bookmarkStart w:id="6" w:name="_Hlk151732758"/>
      <w:r w:rsidRPr="009C2E6F">
        <w:rPr>
          <w:sz w:val="22"/>
          <w:highlight w:val="yellow"/>
        </w:rPr>
      </w:r>
      <w:bookmarkEnd w:id="6"/>
      <w:r w:rsidRPr="009C2E6F">
        <w:rPr>
          <w:sz w:val="22"/>
          <w:highlight w:val="yellow"/>
        </w:rPr>
      </w:r>
    </w:p>
    <w:p w14:paraId="6FF72927" w14:textId="77777777" w:rsidR="005F2F7C" w:rsidRPr="009C2E6F" w:rsidRDefault="005F2F7C" w:rsidP="005F2F7C">
      <w:pPr>
        <w:ind w:firstLine="567"/>
        <w:jc w:val="both"/>
        <w:rPr>
          <w:sz w:val="22"/>
        </w:rPr>
      </w:pPr>
      <w:r w:rsidRPr="009C2E6F">
        <w:rPr>
          <w:sz w:val="22"/>
        </w:rPr>
        <w:t xml:space="preserve">16.2. Согласно </w:t>
      </w:r>
      <w:r w:rsidRPr="009C2E6F">
        <w:rPr>
          <w:i/>
          <w:sz w:val="22"/>
        </w:rPr>
        <w:t>ст. 34 Семейного кодекса РФ</w:t>
      </w:r>
      <w:r w:rsidRPr="009C2E6F">
        <w:rPr>
          <w:sz w:val="22"/>
        </w:rPr>
        <w:t xml:space="preserve"> Имущество, нажитое супругами во время брака, является их совместной собственностью. 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 средства. Согласно </w:t>
      </w:r>
      <w:r w:rsidRPr="009C2E6F">
        <w:rPr>
          <w:i/>
          <w:sz w:val="22"/>
        </w:rPr>
        <w:t>п.7 ст. 213.26 Федеральный закон от 26.10.2002 N 127-ФЗ</w:t>
      </w:r>
      <w:r w:rsidRPr="009C2E6F">
        <w:rPr>
          <w:sz w:val="22"/>
        </w:rPr>
        <w:t xml:space="preserve"> имущество гражданина, принадлежащее ему на праве общей собственности с супругом (бывшим супругом), подлежит реализации в деле о банкротстве гражданина по общим правилам, предусмотренным настоящей статьей. В таких случаях супруг (бывший супруг) вправе участвовать в деле о банкротстве гражданина при решении вопросов, связанных с реализацией общего имущества. В конкурсную массу включается часть средств от реализации общего имущества супругов (бывших супругов), соответствующая доле гражданина в таком имуществе, остальная часть этих средств выплачивается супругу (бывшему супругу).</w:t>
      </w:r>
    </w:p>
    <w:p w14:paraId="77F2BD84" w14:textId="77777777" w:rsidR="005F2F7C" w:rsidRPr="009C2E6F" w:rsidRDefault="005F2F7C" w:rsidP="005F2F7C">
      <w:pPr>
        <w:ind w:firstLine="567"/>
        <w:jc w:val="both"/>
        <w:rPr>
          <w:sz w:val="22"/>
        </w:rPr>
      </w:pPr>
      <w:r w:rsidRPr="009C2E6F">
        <w:rPr>
          <w:sz w:val="22"/>
        </w:rPr>
        <w:t>В соответствии с п</w:t>
      </w:r>
      <w:r w:rsidRPr="009C2E6F">
        <w:rPr>
          <w:i/>
          <w:sz w:val="22"/>
        </w:rPr>
        <w:t>. 6 постановления Пленума Верховного Суда Российской Федерации от 25.12.2018 №48; О некоторых вопросах, связанных с особенностями формирования и распределения конкурсной массы в делах о банкротстве граждан»:</w:t>
      </w:r>
      <w:r w:rsidRPr="009C2E6F">
        <w:rPr>
          <w:sz w:val="22"/>
        </w:rPr>
        <w:t xml:space="preserve"> </w:t>
      </w:r>
    </w:p>
    <w:p w14:paraId="365D7700" w14:textId="77777777" w:rsidR="005F2F7C" w:rsidRDefault="005F2F7C" w:rsidP="005F2F7C">
      <w:pPr>
        <w:ind w:firstLine="567"/>
        <w:jc w:val="both"/>
      </w:pPr>
      <w:r w:rsidRPr="009C2E6F">
        <w:rPr>
          <w:sz w:val="22"/>
        </w:rPr>
        <w:t xml:space="preserve">- Если при этом у супругов имеются общие обязательства (в том числе при наличии солидарных обязательств либо предоставлении одним супругом за другого поручительства или залога), причитающаяся супругу (бывшему супругу) часть выручки выплачивается после выплаты за счет денег супруга (бывшего супруга) по этим общим обязательствам. В связи с этим половина денежных средств, полученных от реализации вышеуказанного имущества, подлежат передаче бывшей супруге должника Зятькова Дмитрия Александровича.</w:t>
      </w:r>
      <w:r w:rsidRPr="009C2E6F">
        <w:rPr>
          <w:sz w:val="22"/>
          <w:highlight w:val="yellow"/>
        </w:rPr>
      </w:r>
      <w:r w:rsidRPr="00A41EF7">
        <w:rPr>
          <w:highlight w:val="yellow"/>
        </w:rPr>
      </w:r>
    </w:p>
    <w:p w14:paraId="3AAB1331" w14:textId="77777777" w:rsidR="00823E45" w:rsidRDefault="00823E45" w:rsidP="006446D2">
      <w:pPr>
        <w:autoSpaceDE w:val="0"/>
        <w:autoSpaceDN w:val="0"/>
        <w:ind w:firstLine="600"/>
        <w:jc w:val="both"/>
        <w:rPr>
          <w:sz w:val="22"/>
          <w:szCs w:val="22"/>
        </w:rPr>
      </w:pPr>
    </w:p>
    <w:p w14:paraId="500C109F" w14:textId="77777777" w:rsidR="000A6EAE" w:rsidRDefault="00E76168" w:rsidP="006446D2">
      <w:pPr>
        <w:autoSpaceDE w:val="0"/>
        <w:autoSpaceDN w:val="0"/>
        <w:ind w:firstLine="600"/>
        <w:jc w:val="both"/>
        <w:rPr>
          <w:sz w:val="22"/>
          <w:szCs w:val="22"/>
        </w:rPr>
      </w:pPr>
      <w:r>
        <w:rPr>
          <w:noProof/>
        </w:rPr>
        <w:drawing>
          <wp:anchor distT="0" distB="0" distL="114300" distR="114300" simplePos="0" relativeHeight="251658240" behindDoc="0" locked="0" layoutInCell="1" allowOverlap="1" wp14:anchorId="632CBFE1" wp14:editId="46CA0A9B">
            <wp:simplePos x="0" y="0"/>
            <wp:positionH relativeFrom="column">
              <wp:posOffset>3108960</wp:posOffset>
            </wp:positionH>
            <wp:positionV relativeFrom="paragraph">
              <wp:posOffset>6985</wp:posOffset>
            </wp:positionV>
            <wp:extent cx="1303020" cy="1303020"/>
            <wp:effectExtent l="0" t="0" r="0" b="0"/>
            <wp:wrapNone/>
            <wp:docPr id="10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backgroundRemoval t="17353" b="30987" l="36916" r="54127">
                                  <a14:foregroundMark x1="37428" y1="23203" x2="37428" y2="23203"/>
                                  <a14:foregroundMark x1="37108" y1="21616" x2="37108" y2="21616"/>
                                  <a14:foregroundMark x1="43890" y1="29995" x2="43890" y2="29995"/>
                                  <a14:foregroundMark x1="44018" y1="31036" x2="44018" y2="31036"/>
                                  <a14:foregroundMark x1="54127" y1="25880" x2="54127" y2="25880"/>
                                  <a14:foregroundMark x1="48752" y1="17898" x2="48752" y2="17898"/>
                                  <a14:foregroundMark x1="45681" y1="17353" x2="45681" y2="17353"/>
                                  <a14:foregroundMark x1="42866" y1="26723" x2="42866" y2="26723"/>
                                  <a14:foregroundMark x1="45425" y1="23649" x2="45425" y2="23649"/>
                                  <a14:foregroundMark x1="50480" y1="29598" x2="50480" y2="29598"/>
                                  <a14:foregroundMark x1="47089" y1="30739" x2="47089" y2="30739"/>
                                </a14:backgroundRemoval>
                              </a14:imgEffect>
                            </a14:imgLayer>
                          </a14:imgProps>
                        </a:ext>
                        <a:ext uri="{28A0092B-C50C-407E-A947-70E740481C1C}">
                          <a14:useLocalDpi xmlns:a14="http://schemas.microsoft.com/office/drawing/2010/main" val="0"/>
                        </a:ext>
                      </a:extLst>
                    </a:blip>
                    <a:srcRect l="35510" t="16357" r="44382" b="68105"/>
                    <a:stretch/>
                  </pic:blipFill>
                  <pic:spPr bwMode="auto">
                    <a:xfrm>
                      <a:off x="0" y="0"/>
                      <a:ext cx="1303020" cy="1303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E68B16" w14:textId="77777777" w:rsidR="00E76168" w:rsidRDefault="00E76168" w:rsidP="006446D2">
      <w:pPr>
        <w:autoSpaceDE w:val="0"/>
        <w:autoSpaceDN w:val="0"/>
        <w:ind w:firstLine="600"/>
        <w:jc w:val="both"/>
        <w:rPr>
          <w:sz w:val="22"/>
          <w:szCs w:val="22"/>
        </w:rPr>
      </w:pPr>
    </w:p>
    <w:p w14:paraId="1C72B757" w14:textId="77777777" w:rsidR="00E76168" w:rsidRPr="00A463C4" w:rsidRDefault="00E76168" w:rsidP="006446D2">
      <w:pPr>
        <w:autoSpaceDE w:val="0"/>
        <w:autoSpaceDN w:val="0"/>
        <w:ind w:firstLine="600"/>
        <w:jc w:val="both"/>
        <w:rPr>
          <w:sz w:val="22"/>
          <w:szCs w:val="22"/>
        </w:rPr>
      </w:pPr>
    </w:p>
    <w:p w14:paraId="77F05141" w14:textId="77777777" w:rsidR="00A463C4" w:rsidRPr="00A463C4" w:rsidRDefault="00A463C4" w:rsidP="00E76168">
      <w:pPr>
        <w:tabs>
          <w:tab w:val="left" w:pos="8095"/>
        </w:tabs>
        <w:spacing w:line="0" w:lineRule="atLeast"/>
        <w:jc w:val="both"/>
        <w:rPr>
          <w:rFonts w:eastAsia="Calibri"/>
          <w:b/>
          <w:bCs/>
          <w:iCs/>
          <w:sz w:val="22"/>
          <w:szCs w:val="22"/>
        </w:rPr>
      </w:pPr>
      <w:r w:rsidRPr="00A463C4">
        <w:rPr>
          <w:rFonts w:eastAsia="Calibri"/>
          <w:b/>
          <w:bCs/>
          <w:iCs/>
          <w:sz w:val="22"/>
          <w:szCs w:val="22"/>
        </w:rPr>
        <w:t xml:space="preserve">Финансовый управляющий </w:t>
      </w:r>
    </w:p>
    <w:p w14:paraId="596A23D9" w14:textId="77777777" w:rsidR="00A463C4" w:rsidRPr="00A463C4" w:rsidRDefault="00A463C4" w:rsidP="00A463C4">
      <w:pPr>
        <w:spacing w:line="0" w:lineRule="atLeast"/>
        <w:ind w:left="-567"/>
        <w:jc w:val="both"/>
        <w:rPr>
          <w:rFonts w:eastAsia="Calibri"/>
          <w:b/>
          <w:bCs/>
          <w:iCs/>
          <w:sz w:val="22"/>
          <w:szCs w:val="22"/>
        </w:rPr>
      </w:pPr>
      <w:r w:rsidRPr="00A463C4">
        <w:rPr>
          <w:rFonts w:eastAsia="Calibri"/>
          <w:b/>
          <w:color w:val="000000"/>
          <w:sz w:val="22"/>
          <w:szCs w:val="22"/>
        </w:rPr>
        <w:t xml:space="preserve">          Зятька Д.А.</w:t>
        <w:tab/>
        <w:tab/>
        <w:tab/>
        <w:tab/>
        <w:tab/>
        <w:t xml:space="preserve">                                                           Зуев М.В.</w:t>
      </w:r>
      <w:r w:rsidR="00823E45">
        <w:rPr>
          <w:b/>
          <w:sz w:val="22"/>
          <w:szCs w:val="22"/>
        </w:rPr>
      </w:r>
      <w:r w:rsidRPr="00A463C4">
        <w:rPr>
          <w:rFonts w:eastAsia="Calibri"/>
          <w:b/>
          <w:bCs/>
          <w:iCs/>
          <w:sz w:val="22"/>
          <w:szCs w:val="22"/>
        </w:rPr>
      </w:r>
      <w:r w:rsidRPr="00A463C4">
        <w:rPr>
          <w:rFonts w:eastAsia="Calibri"/>
          <w:b/>
          <w:bCs/>
          <w:iCs/>
          <w:sz w:val="22"/>
          <w:szCs w:val="22"/>
        </w:rPr>
      </w:r>
      <w:r w:rsidRPr="00A463C4">
        <w:rPr>
          <w:rFonts w:eastAsia="Calibri"/>
          <w:b/>
          <w:bCs/>
          <w:iCs/>
          <w:sz w:val="22"/>
          <w:szCs w:val="22"/>
        </w:rPr>
      </w:r>
      <w:r w:rsidRPr="00A463C4">
        <w:rPr>
          <w:rFonts w:eastAsia="Calibri"/>
          <w:b/>
          <w:bCs/>
          <w:iCs/>
          <w:sz w:val="22"/>
          <w:szCs w:val="22"/>
        </w:rPr>
      </w:r>
      <w:r w:rsidRPr="00A463C4">
        <w:rPr>
          <w:rFonts w:eastAsia="Calibri"/>
          <w:b/>
          <w:bCs/>
          <w:iCs/>
          <w:sz w:val="22"/>
          <w:szCs w:val="22"/>
        </w:rPr>
      </w:r>
      <w:r w:rsidR="00E76168">
        <w:rPr>
          <w:rFonts w:eastAsia="Calibri"/>
          <w:b/>
          <w:bCs/>
          <w:iCs/>
          <w:sz w:val="22"/>
          <w:szCs w:val="22"/>
        </w:rPr>
      </w:r>
      <w:r w:rsidRPr="00A463C4">
        <w:rPr>
          <w:rFonts w:eastAsia="Calibri"/>
          <w:b/>
          <w:bCs/>
          <w:iCs/>
          <w:sz w:val="22"/>
          <w:szCs w:val="22"/>
        </w:rPr>
      </w:r>
      <w:r w:rsidR="00226578">
        <w:rPr>
          <w:rFonts w:eastAsia="Calibri"/>
          <w:b/>
          <w:bCs/>
          <w:iCs/>
          <w:sz w:val="22"/>
          <w:szCs w:val="22"/>
        </w:rPr>
      </w:r>
    </w:p>
    <w:p w14:paraId="57EE11C6" w14:textId="77777777" w:rsidR="00A01115" w:rsidRDefault="000A6EAE" w:rsidP="00A463C4">
      <w:pPr>
        <w:autoSpaceDE w:val="0"/>
        <w:autoSpaceDN w:val="0"/>
        <w:ind w:firstLine="600"/>
        <w:jc w:val="both"/>
      </w:pPr>
      <w:r>
        <w:rPr>
          <w:rFonts w:eastAsia="Calibri"/>
          <w:noProof/>
          <w:sz w:val="20"/>
          <w:szCs w:val="20"/>
        </w:rPr>
        <w:t xml:space="preserve">                                                                           </w:t>
      </w:r>
    </w:p>
    <w:sectPr w:rsidR="00A01115" w:rsidSect="00807C30">
      <w:footerReference w:type="even" r:id="rId14"/>
      <w:footerReference w:type="default" r:id="rId15"/>
      <w:headerReference w:type="default" r:id="rId18"/>
      <w:pgSz w:w="11906" w:h="16838"/>
      <w:pgMar w:top="624" w:right="926" w:bottom="567"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7D22F" w14:textId="77777777" w:rsidR="00A92779" w:rsidRDefault="00A92779">
      <w:r>
        <w:separator/>
      </w:r>
    </w:p>
  </w:endnote>
  <w:endnote w:type="continuationSeparator" w:id="0">
    <w:p w14:paraId="7840F902" w14:textId="77777777" w:rsidR="00A92779" w:rsidRDefault="00A92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Garamond">
    <w:panose1 w:val="020204040303010108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nsultant">
    <w:altName w:val="Courier New"/>
    <w:panose1 w:val="00000000000000000000"/>
    <w:charset w:val="CC"/>
    <w:family w:val="modern"/>
    <w:notTrueType/>
    <w:pitch w:val="fixed"/>
    <w:sig w:usb0="00000203" w:usb1="00000000" w:usb2="00000000" w:usb3="00000000" w:csb0="00000005"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4F59" w14:textId="77777777" w:rsidR="002D3664" w:rsidRDefault="002D3664" w:rsidP="00807C30">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5E5CC05" w14:textId="77777777" w:rsidR="002D3664" w:rsidRDefault="002D366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19635" w14:textId="77777777" w:rsidR="002D3664" w:rsidRDefault="002D3664" w:rsidP="00807C30">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BD59BC">
      <w:rPr>
        <w:rStyle w:val="ab"/>
        <w:noProof/>
      </w:rPr>
      <w:t>5</w:t>
    </w:r>
    <w:r>
      <w:rPr>
        <w:rStyle w:val="ab"/>
      </w:rPr>
      <w:fldChar w:fldCharType="end"/>
    </w:r>
  </w:p>
  <w:p w14:paraId="1F4C3CCF" w14:textId="77777777" w:rsidR="002D3664" w:rsidRDefault="002D366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97AEE" w14:textId="77777777" w:rsidR="00A92779" w:rsidRDefault="00A92779">
      <w:r>
        <w:separator/>
      </w:r>
    </w:p>
  </w:footnote>
  <w:footnote w:type="continuationSeparator" w:id="0">
    <w:p w14:paraId="05D51777" w14:textId="77777777" w:rsidR="00A92779" w:rsidRDefault="00A92779">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E4BA7940"/>
    <w:lvl w:ilvl="0">
      <w:start w:val="1"/>
      <w:numFmt w:val="decimal"/>
      <w:lvlText w:val="%1."/>
      <w:lvlJc w:val="left"/>
      <w:pPr>
        <w:tabs>
          <w:tab w:val="num" w:pos="643"/>
        </w:tabs>
        <w:ind w:left="643" w:hanging="360"/>
      </w:pPr>
      <w:rPr>
        <w:rFonts w:cs="Times New Roman"/>
      </w:rPr>
    </w:lvl>
  </w:abstractNum>
  <w:abstractNum w:abstractNumId="1" w15:restartNumberingAfterBreak="0">
    <w:nsid w:val="FFFFFF82"/>
    <w:multiLevelType w:val="singleLevel"/>
    <w:tmpl w:val="CB18045C"/>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20024290"/>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3D2F0A4"/>
    <w:lvl w:ilvl="0">
      <w:start w:val="1"/>
      <w:numFmt w:val="decimal"/>
      <w:lvlText w:val="%1."/>
      <w:lvlJc w:val="left"/>
      <w:pPr>
        <w:tabs>
          <w:tab w:val="num" w:pos="360"/>
        </w:tabs>
        <w:ind w:left="360" w:hanging="360"/>
      </w:pPr>
      <w:rPr>
        <w:rFonts w:cs="Times New Roman"/>
      </w:rPr>
    </w:lvl>
  </w:abstractNum>
  <w:abstractNum w:abstractNumId="4" w15:restartNumberingAfterBreak="0">
    <w:nsid w:val="FFFFFF89"/>
    <w:multiLevelType w:val="singleLevel"/>
    <w:tmpl w:val="F7646F7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4AE1"/>
    <w:multiLevelType w:val="hybridMultilevel"/>
    <w:tmpl w:val="00003D6C"/>
    <w:lvl w:ilvl="0" w:tplc="00002CD6">
      <w:start w:val="1"/>
      <w:numFmt w:val="decimal"/>
      <w:lvlText w:val="1.%1."/>
      <w:lvlJc w:val="left"/>
      <w:pPr>
        <w:tabs>
          <w:tab w:val="num" w:pos="720"/>
        </w:tabs>
        <w:ind w:left="720" w:hanging="360"/>
      </w:pPr>
    </w:lvl>
    <w:lvl w:ilvl="1" w:tplc="000072AE">
      <w:start w:val="1"/>
      <w:numFmt w:val="decimal"/>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15:restartNumberingAfterBreak="0">
    <w:nsid w:val="0B5316D4"/>
    <w:multiLevelType w:val="multilevel"/>
    <w:tmpl w:val="FFD0850A"/>
    <w:lvl w:ilvl="0">
      <w:start w:val="1"/>
      <w:numFmt w:val="decimal"/>
      <w:lvlText w:val="%1."/>
      <w:lvlJc w:val="left"/>
      <w:pPr>
        <w:ind w:left="360" w:hanging="360"/>
      </w:pPr>
      <w:rPr>
        <w:rFonts w:cs="Times New Roman" w:hint="default"/>
      </w:rPr>
    </w:lvl>
    <w:lvl w:ilvl="1">
      <w:start w:val="5"/>
      <w:numFmt w:val="decimal"/>
      <w:lvlText w:val="%1.%2."/>
      <w:lvlJc w:val="left"/>
      <w:pPr>
        <w:ind w:left="840" w:hanging="360"/>
      </w:pPr>
      <w:rPr>
        <w:rFonts w:cs="Times New Roman" w:hint="default"/>
      </w:rPr>
    </w:lvl>
    <w:lvl w:ilvl="2">
      <w:start w:val="1"/>
      <w:numFmt w:val="decimal"/>
      <w:lvlText w:val="%1.%2.%3."/>
      <w:lvlJc w:val="left"/>
      <w:pPr>
        <w:ind w:left="168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7" w15:restartNumberingAfterBreak="0">
    <w:nsid w:val="12DC3759"/>
    <w:multiLevelType w:val="hybridMultilevel"/>
    <w:tmpl w:val="14E84E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6553E5"/>
    <w:multiLevelType w:val="multilevel"/>
    <w:tmpl w:val="D29AD3F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00058E"/>
    <w:multiLevelType w:val="multilevel"/>
    <w:tmpl w:val="2BCEE930"/>
    <w:lvl w:ilvl="0">
      <w:start w:val="1"/>
      <w:numFmt w:val="upperRoman"/>
      <w:pStyle w:val="4"/>
      <w:lvlText w:val="%1."/>
      <w:lvlJc w:val="left"/>
      <w:pPr>
        <w:tabs>
          <w:tab w:val="num" w:pos="1080"/>
        </w:tabs>
        <w:ind w:left="1080" w:hanging="720"/>
      </w:pPr>
      <w:rPr>
        <w:rFonts w:cs="Times New Roman" w:hint="default"/>
      </w:rPr>
    </w:lvl>
    <w:lvl w:ilvl="1">
      <w:start w:val="1"/>
      <w:numFmt w:val="decimal"/>
      <w:isLgl/>
      <w:lvlText w:val="%1.%2"/>
      <w:lvlJc w:val="left"/>
      <w:pPr>
        <w:tabs>
          <w:tab w:val="num" w:pos="1320"/>
        </w:tabs>
        <w:ind w:left="1320" w:hanging="1080"/>
      </w:pPr>
      <w:rPr>
        <w:rFonts w:cs="Times New Roman" w:hint="default"/>
      </w:rPr>
    </w:lvl>
    <w:lvl w:ilvl="2">
      <w:start w:val="1"/>
      <w:numFmt w:val="decimal"/>
      <w:isLgl/>
      <w:lvlText w:val="%1.%2.%3"/>
      <w:lvlJc w:val="left"/>
      <w:pPr>
        <w:tabs>
          <w:tab w:val="num" w:pos="2136"/>
        </w:tabs>
        <w:ind w:left="2136" w:hanging="1080"/>
      </w:pPr>
      <w:rPr>
        <w:rFonts w:cs="Times New Roman" w:hint="default"/>
      </w:rPr>
    </w:lvl>
    <w:lvl w:ilvl="3">
      <w:start w:val="1"/>
      <w:numFmt w:val="decimal"/>
      <w:isLgl/>
      <w:lvlText w:val="%1.%2.%3.%4"/>
      <w:lvlJc w:val="left"/>
      <w:pPr>
        <w:tabs>
          <w:tab w:val="num" w:pos="2484"/>
        </w:tabs>
        <w:ind w:left="2484" w:hanging="1080"/>
      </w:pPr>
      <w:rPr>
        <w:rFonts w:cs="Times New Roman" w:hint="default"/>
      </w:rPr>
    </w:lvl>
    <w:lvl w:ilvl="4">
      <w:start w:val="1"/>
      <w:numFmt w:val="decimal"/>
      <w:isLgl/>
      <w:lvlText w:val="%1.%2.%3.%4.%5"/>
      <w:lvlJc w:val="left"/>
      <w:pPr>
        <w:tabs>
          <w:tab w:val="num" w:pos="2832"/>
        </w:tabs>
        <w:ind w:left="2832" w:hanging="1080"/>
      </w:pPr>
      <w:rPr>
        <w:rFonts w:cs="Times New Roman" w:hint="default"/>
      </w:rPr>
    </w:lvl>
    <w:lvl w:ilvl="5">
      <w:start w:val="1"/>
      <w:numFmt w:val="decimal"/>
      <w:isLgl/>
      <w:lvlText w:val="%1.%2.%3.%4.%5.%6"/>
      <w:lvlJc w:val="left"/>
      <w:pPr>
        <w:tabs>
          <w:tab w:val="num" w:pos="3180"/>
        </w:tabs>
        <w:ind w:left="3180" w:hanging="1080"/>
      </w:pPr>
      <w:rPr>
        <w:rFonts w:cs="Times New Roman" w:hint="default"/>
      </w:rPr>
    </w:lvl>
    <w:lvl w:ilvl="6">
      <w:start w:val="1"/>
      <w:numFmt w:val="decimal"/>
      <w:isLgl/>
      <w:lvlText w:val="%1.%2.%3.%4.%5.%6.%7"/>
      <w:lvlJc w:val="left"/>
      <w:pPr>
        <w:tabs>
          <w:tab w:val="num" w:pos="3888"/>
        </w:tabs>
        <w:ind w:left="3888" w:hanging="1440"/>
      </w:pPr>
      <w:rPr>
        <w:rFonts w:cs="Times New Roman" w:hint="default"/>
      </w:rPr>
    </w:lvl>
    <w:lvl w:ilvl="7">
      <w:start w:val="1"/>
      <w:numFmt w:val="decimal"/>
      <w:isLgl/>
      <w:lvlText w:val="%1.%2.%3.%4.%5.%6.%7.%8"/>
      <w:lvlJc w:val="left"/>
      <w:pPr>
        <w:tabs>
          <w:tab w:val="num" w:pos="4236"/>
        </w:tabs>
        <w:ind w:left="4236" w:hanging="1440"/>
      </w:pPr>
      <w:rPr>
        <w:rFonts w:cs="Times New Roman" w:hint="default"/>
      </w:rPr>
    </w:lvl>
    <w:lvl w:ilvl="8">
      <w:start w:val="1"/>
      <w:numFmt w:val="decimal"/>
      <w:isLgl/>
      <w:lvlText w:val="%1.%2.%3.%4.%5.%6.%7.%8.%9"/>
      <w:lvlJc w:val="left"/>
      <w:pPr>
        <w:tabs>
          <w:tab w:val="num" w:pos="4944"/>
        </w:tabs>
        <w:ind w:left="4944" w:hanging="1800"/>
      </w:pPr>
      <w:rPr>
        <w:rFonts w:cs="Times New Roman" w:hint="default"/>
      </w:rPr>
    </w:lvl>
  </w:abstractNum>
  <w:abstractNum w:abstractNumId="10" w15:restartNumberingAfterBreak="0">
    <w:nsid w:val="6EC0179E"/>
    <w:multiLevelType w:val="multilevel"/>
    <w:tmpl w:val="8A4AA15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1642B8"/>
    <w:multiLevelType w:val="hybridMultilevel"/>
    <w:tmpl w:val="8A58B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66544397">
    <w:abstractNumId w:val="4"/>
  </w:num>
  <w:num w:numId="2" w16cid:durableId="2116560230">
    <w:abstractNumId w:val="0"/>
  </w:num>
  <w:num w:numId="3" w16cid:durableId="1369796529">
    <w:abstractNumId w:val="2"/>
  </w:num>
  <w:num w:numId="4" w16cid:durableId="1429036030">
    <w:abstractNumId w:val="3"/>
  </w:num>
  <w:num w:numId="5" w16cid:durableId="1676372595">
    <w:abstractNumId w:val="1"/>
  </w:num>
  <w:num w:numId="6" w16cid:durableId="1448815945">
    <w:abstractNumId w:val="4"/>
  </w:num>
  <w:num w:numId="7" w16cid:durableId="295378251">
    <w:abstractNumId w:val="0"/>
  </w:num>
  <w:num w:numId="8" w16cid:durableId="55327140">
    <w:abstractNumId w:val="2"/>
  </w:num>
  <w:num w:numId="9" w16cid:durableId="2048870509">
    <w:abstractNumId w:val="3"/>
  </w:num>
  <w:num w:numId="10" w16cid:durableId="1623225669">
    <w:abstractNumId w:val="1"/>
  </w:num>
  <w:num w:numId="11" w16cid:durableId="502746539">
    <w:abstractNumId w:val="4"/>
  </w:num>
  <w:num w:numId="12" w16cid:durableId="1344240792">
    <w:abstractNumId w:val="0"/>
  </w:num>
  <w:num w:numId="13" w16cid:durableId="854611142">
    <w:abstractNumId w:val="2"/>
  </w:num>
  <w:num w:numId="14" w16cid:durableId="501893560">
    <w:abstractNumId w:val="3"/>
  </w:num>
  <w:num w:numId="15" w16cid:durableId="1316761628">
    <w:abstractNumId w:val="1"/>
  </w:num>
  <w:num w:numId="16" w16cid:durableId="1168519293">
    <w:abstractNumId w:val="4"/>
  </w:num>
  <w:num w:numId="17" w16cid:durableId="905871170">
    <w:abstractNumId w:val="0"/>
  </w:num>
  <w:num w:numId="18" w16cid:durableId="1927301233">
    <w:abstractNumId w:val="2"/>
  </w:num>
  <w:num w:numId="19" w16cid:durableId="2143693563">
    <w:abstractNumId w:val="3"/>
  </w:num>
  <w:num w:numId="20" w16cid:durableId="1945767854">
    <w:abstractNumId w:val="1"/>
  </w:num>
  <w:num w:numId="21" w16cid:durableId="99877159">
    <w:abstractNumId w:val="4"/>
  </w:num>
  <w:num w:numId="22" w16cid:durableId="904412947">
    <w:abstractNumId w:val="0"/>
  </w:num>
  <w:num w:numId="23" w16cid:durableId="1959331478">
    <w:abstractNumId w:val="2"/>
  </w:num>
  <w:num w:numId="24" w16cid:durableId="1434981489">
    <w:abstractNumId w:val="3"/>
  </w:num>
  <w:num w:numId="25" w16cid:durableId="930622474">
    <w:abstractNumId w:val="1"/>
  </w:num>
  <w:num w:numId="26" w16cid:durableId="1407537773">
    <w:abstractNumId w:val="9"/>
  </w:num>
  <w:num w:numId="27" w16cid:durableId="1019890115">
    <w:abstractNumId w:val="7"/>
  </w:num>
  <w:num w:numId="28" w16cid:durableId="1978492452">
    <w:abstractNumId w:val="11"/>
  </w:num>
  <w:num w:numId="29" w16cid:durableId="2107075807">
    <w:abstractNumId w:val="8"/>
  </w:num>
  <w:num w:numId="30" w16cid:durableId="815755277">
    <w:abstractNumId w:val="10"/>
  </w:num>
  <w:num w:numId="31" w16cid:durableId="288707861">
    <w:abstractNumId w:val="6"/>
  </w:num>
  <w:num w:numId="32" w16cid:durableId="1529640865">
    <w:abstractNumId w:val="5"/>
    <w:lvlOverride w:ilvl="0">
      <w:startOverride w:val="1"/>
    </w:lvlOverride>
    <w:lvlOverride w:ilvl="1">
      <w:startOverride w:val="1"/>
    </w:lvlOverride>
    <w:lvlOverride w:ilvl="2"/>
    <w:lvlOverride w:ilvl="3"/>
    <w:lvlOverride w:ilvl="4"/>
    <w:lvlOverride w:ilvl="5"/>
    <w:lvlOverride w:ilvl="6"/>
    <w:lvlOverride w:ilvl="7"/>
    <w:lvlOverride w:ilv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061"/>
    <w:rsid w:val="000124C4"/>
    <w:rsid w:val="00013638"/>
    <w:rsid w:val="0001744E"/>
    <w:rsid w:val="000175DE"/>
    <w:rsid w:val="00033592"/>
    <w:rsid w:val="00037AC9"/>
    <w:rsid w:val="0004310D"/>
    <w:rsid w:val="00043A90"/>
    <w:rsid w:val="000511F4"/>
    <w:rsid w:val="00055E4E"/>
    <w:rsid w:val="00063629"/>
    <w:rsid w:val="000675DD"/>
    <w:rsid w:val="000746C4"/>
    <w:rsid w:val="0009104D"/>
    <w:rsid w:val="000912CB"/>
    <w:rsid w:val="00094633"/>
    <w:rsid w:val="000A064D"/>
    <w:rsid w:val="000A4508"/>
    <w:rsid w:val="000A6A10"/>
    <w:rsid w:val="000A6EAE"/>
    <w:rsid w:val="000A7FE2"/>
    <w:rsid w:val="000B0FE2"/>
    <w:rsid w:val="000B2175"/>
    <w:rsid w:val="000B2547"/>
    <w:rsid w:val="000B60E1"/>
    <w:rsid w:val="000B7CD8"/>
    <w:rsid w:val="000B7E8B"/>
    <w:rsid w:val="000C0981"/>
    <w:rsid w:val="000C4A24"/>
    <w:rsid w:val="000C61B8"/>
    <w:rsid w:val="000D0C6F"/>
    <w:rsid w:val="000D54E3"/>
    <w:rsid w:val="000D6F71"/>
    <w:rsid w:val="000D7F73"/>
    <w:rsid w:val="000E359F"/>
    <w:rsid w:val="000E7198"/>
    <w:rsid w:val="000E7355"/>
    <w:rsid w:val="000F348A"/>
    <w:rsid w:val="000F4065"/>
    <w:rsid w:val="000F4FF1"/>
    <w:rsid w:val="000F7E4C"/>
    <w:rsid w:val="00105887"/>
    <w:rsid w:val="001128F6"/>
    <w:rsid w:val="00114D28"/>
    <w:rsid w:val="00117C09"/>
    <w:rsid w:val="001213A8"/>
    <w:rsid w:val="00122415"/>
    <w:rsid w:val="0012675D"/>
    <w:rsid w:val="00133BAE"/>
    <w:rsid w:val="00134C10"/>
    <w:rsid w:val="001370CA"/>
    <w:rsid w:val="00141CA2"/>
    <w:rsid w:val="00144B71"/>
    <w:rsid w:val="00145D72"/>
    <w:rsid w:val="0015414F"/>
    <w:rsid w:val="00163864"/>
    <w:rsid w:val="0016565D"/>
    <w:rsid w:val="00170636"/>
    <w:rsid w:val="001766BC"/>
    <w:rsid w:val="001768CB"/>
    <w:rsid w:val="00176CBB"/>
    <w:rsid w:val="00177249"/>
    <w:rsid w:val="00177EE1"/>
    <w:rsid w:val="00182D6B"/>
    <w:rsid w:val="00192502"/>
    <w:rsid w:val="00197F78"/>
    <w:rsid w:val="001A12D0"/>
    <w:rsid w:val="001A287B"/>
    <w:rsid w:val="001B332C"/>
    <w:rsid w:val="001C043D"/>
    <w:rsid w:val="001C1872"/>
    <w:rsid w:val="001C418E"/>
    <w:rsid w:val="001D0278"/>
    <w:rsid w:val="001D5B00"/>
    <w:rsid w:val="001E3F53"/>
    <w:rsid w:val="001F5F54"/>
    <w:rsid w:val="00206D1D"/>
    <w:rsid w:val="00211C34"/>
    <w:rsid w:val="0021517C"/>
    <w:rsid w:val="002152F5"/>
    <w:rsid w:val="0021689F"/>
    <w:rsid w:val="0022179E"/>
    <w:rsid w:val="00226578"/>
    <w:rsid w:val="00226E16"/>
    <w:rsid w:val="00235DC9"/>
    <w:rsid w:val="00236E1B"/>
    <w:rsid w:val="00252C9E"/>
    <w:rsid w:val="0025769A"/>
    <w:rsid w:val="002579E7"/>
    <w:rsid w:val="00264406"/>
    <w:rsid w:val="0026708B"/>
    <w:rsid w:val="0027518E"/>
    <w:rsid w:val="0027615A"/>
    <w:rsid w:val="00277DEE"/>
    <w:rsid w:val="0028095A"/>
    <w:rsid w:val="00280DA5"/>
    <w:rsid w:val="002846D6"/>
    <w:rsid w:val="00287D47"/>
    <w:rsid w:val="00291E36"/>
    <w:rsid w:val="00295460"/>
    <w:rsid w:val="002A0D4A"/>
    <w:rsid w:val="002A11A8"/>
    <w:rsid w:val="002B0E3F"/>
    <w:rsid w:val="002B3124"/>
    <w:rsid w:val="002C359E"/>
    <w:rsid w:val="002C38C1"/>
    <w:rsid w:val="002C4628"/>
    <w:rsid w:val="002C53B1"/>
    <w:rsid w:val="002C7E10"/>
    <w:rsid w:val="002D3664"/>
    <w:rsid w:val="002D53E8"/>
    <w:rsid w:val="002E2542"/>
    <w:rsid w:val="002E6A23"/>
    <w:rsid w:val="002E753C"/>
    <w:rsid w:val="002F0A6D"/>
    <w:rsid w:val="002F1EAD"/>
    <w:rsid w:val="002F2222"/>
    <w:rsid w:val="002F420C"/>
    <w:rsid w:val="00316EAB"/>
    <w:rsid w:val="00325C88"/>
    <w:rsid w:val="00330F5A"/>
    <w:rsid w:val="00331BC3"/>
    <w:rsid w:val="003323A0"/>
    <w:rsid w:val="0033683B"/>
    <w:rsid w:val="00343801"/>
    <w:rsid w:val="00343A1B"/>
    <w:rsid w:val="00345DDA"/>
    <w:rsid w:val="0035099F"/>
    <w:rsid w:val="00353629"/>
    <w:rsid w:val="003541EC"/>
    <w:rsid w:val="00361ABA"/>
    <w:rsid w:val="003636DA"/>
    <w:rsid w:val="00365880"/>
    <w:rsid w:val="00377AB2"/>
    <w:rsid w:val="00381AAE"/>
    <w:rsid w:val="00387059"/>
    <w:rsid w:val="00390D0E"/>
    <w:rsid w:val="0039152A"/>
    <w:rsid w:val="00391F1C"/>
    <w:rsid w:val="003A0AA8"/>
    <w:rsid w:val="003A50BF"/>
    <w:rsid w:val="003A5EE6"/>
    <w:rsid w:val="003B6C32"/>
    <w:rsid w:val="003C4A70"/>
    <w:rsid w:val="003D1188"/>
    <w:rsid w:val="003D2AE6"/>
    <w:rsid w:val="003D5670"/>
    <w:rsid w:val="003D72D0"/>
    <w:rsid w:val="003E16D7"/>
    <w:rsid w:val="003E1A76"/>
    <w:rsid w:val="003E665D"/>
    <w:rsid w:val="003F2361"/>
    <w:rsid w:val="003F512C"/>
    <w:rsid w:val="003F7DE1"/>
    <w:rsid w:val="00400630"/>
    <w:rsid w:val="00406B22"/>
    <w:rsid w:val="00412377"/>
    <w:rsid w:val="00412BF1"/>
    <w:rsid w:val="004135B6"/>
    <w:rsid w:val="00416861"/>
    <w:rsid w:val="00416D2C"/>
    <w:rsid w:val="0042119E"/>
    <w:rsid w:val="00422E3B"/>
    <w:rsid w:val="0042639F"/>
    <w:rsid w:val="00430603"/>
    <w:rsid w:val="004340EC"/>
    <w:rsid w:val="00435880"/>
    <w:rsid w:val="00440232"/>
    <w:rsid w:val="00443821"/>
    <w:rsid w:val="00443B90"/>
    <w:rsid w:val="004516B9"/>
    <w:rsid w:val="004621C2"/>
    <w:rsid w:val="004624B8"/>
    <w:rsid w:val="0047253C"/>
    <w:rsid w:val="00472BD6"/>
    <w:rsid w:val="00474A8E"/>
    <w:rsid w:val="004765D8"/>
    <w:rsid w:val="00480D87"/>
    <w:rsid w:val="00483251"/>
    <w:rsid w:val="004874F7"/>
    <w:rsid w:val="004926C1"/>
    <w:rsid w:val="0049578C"/>
    <w:rsid w:val="004A2496"/>
    <w:rsid w:val="004A6B48"/>
    <w:rsid w:val="004A6F04"/>
    <w:rsid w:val="004B741C"/>
    <w:rsid w:val="004B7921"/>
    <w:rsid w:val="004C1DE4"/>
    <w:rsid w:val="004C67A5"/>
    <w:rsid w:val="004D472D"/>
    <w:rsid w:val="004D6F64"/>
    <w:rsid w:val="004D7013"/>
    <w:rsid w:val="004E53C9"/>
    <w:rsid w:val="004F42D4"/>
    <w:rsid w:val="004F5159"/>
    <w:rsid w:val="004F7006"/>
    <w:rsid w:val="004F7FE9"/>
    <w:rsid w:val="00502822"/>
    <w:rsid w:val="00503E91"/>
    <w:rsid w:val="00507227"/>
    <w:rsid w:val="005217F2"/>
    <w:rsid w:val="00523B89"/>
    <w:rsid w:val="0053095F"/>
    <w:rsid w:val="00531503"/>
    <w:rsid w:val="00535CEB"/>
    <w:rsid w:val="00543208"/>
    <w:rsid w:val="00545061"/>
    <w:rsid w:val="00546316"/>
    <w:rsid w:val="00547D16"/>
    <w:rsid w:val="005540E2"/>
    <w:rsid w:val="0055465D"/>
    <w:rsid w:val="0055734F"/>
    <w:rsid w:val="005654A2"/>
    <w:rsid w:val="00572826"/>
    <w:rsid w:val="0057533D"/>
    <w:rsid w:val="005848F3"/>
    <w:rsid w:val="00591EBF"/>
    <w:rsid w:val="0059241D"/>
    <w:rsid w:val="0059275F"/>
    <w:rsid w:val="005A0735"/>
    <w:rsid w:val="005A42B0"/>
    <w:rsid w:val="005A50A8"/>
    <w:rsid w:val="005B0335"/>
    <w:rsid w:val="005C14C2"/>
    <w:rsid w:val="005C1718"/>
    <w:rsid w:val="005C3A0D"/>
    <w:rsid w:val="005C4E40"/>
    <w:rsid w:val="005C57C1"/>
    <w:rsid w:val="005C6ACC"/>
    <w:rsid w:val="005D208D"/>
    <w:rsid w:val="005D41CA"/>
    <w:rsid w:val="005E0A8F"/>
    <w:rsid w:val="005E118F"/>
    <w:rsid w:val="005E213F"/>
    <w:rsid w:val="005E3E33"/>
    <w:rsid w:val="005E69F0"/>
    <w:rsid w:val="005F0535"/>
    <w:rsid w:val="005F0B74"/>
    <w:rsid w:val="005F2F7C"/>
    <w:rsid w:val="00604795"/>
    <w:rsid w:val="00607A69"/>
    <w:rsid w:val="00611C75"/>
    <w:rsid w:val="00617D5B"/>
    <w:rsid w:val="00623164"/>
    <w:rsid w:val="00626C67"/>
    <w:rsid w:val="00630DAF"/>
    <w:rsid w:val="00631FAF"/>
    <w:rsid w:val="00633C53"/>
    <w:rsid w:val="006446D2"/>
    <w:rsid w:val="006512E0"/>
    <w:rsid w:val="00657E2F"/>
    <w:rsid w:val="00660E84"/>
    <w:rsid w:val="00665347"/>
    <w:rsid w:val="0066630E"/>
    <w:rsid w:val="0066792D"/>
    <w:rsid w:val="006707EE"/>
    <w:rsid w:val="00671444"/>
    <w:rsid w:val="00675BA3"/>
    <w:rsid w:val="00682D40"/>
    <w:rsid w:val="00690B0C"/>
    <w:rsid w:val="00697809"/>
    <w:rsid w:val="006A18BF"/>
    <w:rsid w:val="006A399F"/>
    <w:rsid w:val="006B0F07"/>
    <w:rsid w:val="006B1DD7"/>
    <w:rsid w:val="006B6603"/>
    <w:rsid w:val="006C015B"/>
    <w:rsid w:val="006C1234"/>
    <w:rsid w:val="006D3DE4"/>
    <w:rsid w:val="006D4F05"/>
    <w:rsid w:val="006D6F11"/>
    <w:rsid w:val="006E5BEF"/>
    <w:rsid w:val="006F26DD"/>
    <w:rsid w:val="006F361A"/>
    <w:rsid w:val="006F63C5"/>
    <w:rsid w:val="00705243"/>
    <w:rsid w:val="00705A22"/>
    <w:rsid w:val="00706FDC"/>
    <w:rsid w:val="00714F78"/>
    <w:rsid w:val="00722B91"/>
    <w:rsid w:val="00722D67"/>
    <w:rsid w:val="00723734"/>
    <w:rsid w:val="00745431"/>
    <w:rsid w:val="00747B99"/>
    <w:rsid w:val="007539DE"/>
    <w:rsid w:val="007603B8"/>
    <w:rsid w:val="00762DB7"/>
    <w:rsid w:val="00766224"/>
    <w:rsid w:val="0077103E"/>
    <w:rsid w:val="00774B39"/>
    <w:rsid w:val="00780871"/>
    <w:rsid w:val="00786262"/>
    <w:rsid w:val="00790712"/>
    <w:rsid w:val="00791D34"/>
    <w:rsid w:val="007934A2"/>
    <w:rsid w:val="007A4413"/>
    <w:rsid w:val="007A6F95"/>
    <w:rsid w:val="007B172E"/>
    <w:rsid w:val="007C3464"/>
    <w:rsid w:val="007C3FC5"/>
    <w:rsid w:val="007C6810"/>
    <w:rsid w:val="007D1AF4"/>
    <w:rsid w:val="007D5FF2"/>
    <w:rsid w:val="007D64C8"/>
    <w:rsid w:val="007F1070"/>
    <w:rsid w:val="007F2915"/>
    <w:rsid w:val="00800CEA"/>
    <w:rsid w:val="00805374"/>
    <w:rsid w:val="00807C30"/>
    <w:rsid w:val="00821B07"/>
    <w:rsid w:val="00823E45"/>
    <w:rsid w:val="00832932"/>
    <w:rsid w:val="0084747A"/>
    <w:rsid w:val="00850E0A"/>
    <w:rsid w:val="008531E6"/>
    <w:rsid w:val="008545CB"/>
    <w:rsid w:val="00860A9D"/>
    <w:rsid w:val="00874707"/>
    <w:rsid w:val="00877198"/>
    <w:rsid w:val="0088116A"/>
    <w:rsid w:val="00881ECF"/>
    <w:rsid w:val="00886CAB"/>
    <w:rsid w:val="008908BF"/>
    <w:rsid w:val="00892EE3"/>
    <w:rsid w:val="008961EE"/>
    <w:rsid w:val="0089741C"/>
    <w:rsid w:val="00897562"/>
    <w:rsid w:val="008A0FC7"/>
    <w:rsid w:val="008A48E4"/>
    <w:rsid w:val="008A5191"/>
    <w:rsid w:val="008A7EC9"/>
    <w:rsid w:val="008B62A4"/>
    <w:rsid w:val="008B6911"/>
    <w:rsid w:val="008B6BFD"/>
    <w:rsid w:val="008C5DB4"/>
    <w:rsid w:val="008D265D"/>
    <w:rsid w:val="008E26E3"/>
    <w:rsid w:val="008F4FA0"/>
    <w:rsid w:val="008F6DA1"/>
    <w:rsid w:val="0090457D"/>
    <w:rsid w:val="009046F0"/>
    <w:rsid w:val="009115A6"/>
    <w:rsid w:val="00912F41"/>
    <w:rsid w:val="00917378"/>
    <w:rsid w:val="00922526"/>
    <w:rsid w:val="00922718"/>
    <w:rsid w:val="00922BB8"/>
    <w:rsid w:val="00931ED0"/>
    <w:rsid w:val="009421F8"/>
    <w:rsid w:val="00942617"/>
    <w:rsid w:val="00942C3E"/>
    <w:rsid w:val="0094301C"/>
    <w:rsid w:val="0094588C"/>
    <w:rsid w:val="00946384"/>
    <w:rsid w:val="00946BCC"/>
    <w:rsid w:val="00947362"/>
    <w:rsid w:val="00957171"/>
    <w:rsid w:val="00965EC6"/>
    <w:rsid w:val="009679B1"/>
    <w:rsid w:val="00975DAD"/>
    <w:rsid w:val="009762DB"/>
    <w:rsid w:val="00984D75"/>
    <w:rsid w:val="0098507D"/>
    <w:rsid w:val="009856A3"/>
    <w:rsid w:val="009A09D1"/>
    <w:rsid w:val="009A712E"/>
    <w:rsid w:val="009B5B57"/>
    <w:rsid w:val="009B6D4C"/>
    <w:rsid w:val="009C1B07"/>
    <w:rsid w:val="009C23AF"/>
    <w:rsid w:val="009C2E6F"/>
    <w:rsid w:val="009C321A"/>
    <w:rsid w:val="009C4883"/>
    <w:rsid w:val="009C4D61"/>
    <w:rsid w:val="009C61B4"/>
    <w:rsid w:val="009D00D5"/>
    <w:rsid w:val="009D5CBA"/>
    <w:rsid w:val="009E0CA2"/>
    <w:rsid w:val="009E1842"/>
    <w:rsid w:val="009F51D5"/>
    <w:rsid w:val="009F575C"/>
    <w:rsid w:val="00A00DE7"/>
    <w:rsid w:val="00A01115"/>
    <w:rsid w:val="00A03B24"/>
    <w:rsid w:val="00A116C2"/>
    <w:rsid w:val="00A14156"/>
    <w:rsid w:val="00A1687B"/>
    <w:rsid w:val="00A171CD"/>
    <w:rsid w:val="00A227D3"/>
    <w:rsid w:val="00A2575C"/>
    <w:rsid w:val="00A26F76"/>
    <w:rsid w:val="00A33E5B"/>
    <w:rsid w:val="00A351B3"/>
    <w:rsid w:val="00A41B3E"/>
    <w:rsid w:val="00A42D08"/>
    <w:rsid w:val="00A43F15"/>
    <w:rsid w:val="00A463C4"/>
    <w:rsid w:val="00A507B5"/>
    <w:rsid w:val="00A52940"/>
    <w:rsid w:val="00A531CB"/>
    <w:rsid w:val="00A56E8E"/>
    <w:rsid w:val="00A60ABD"/>
    <w:rsid w:val="00A617B2"/>
    <w:rsid w:val="00A6494F"/>
    <w:rsid w:val="00A64E3D"/>
    <w:rsid w:val="00A71F16"/>
    <w:rsid w:val="00A75B24"/>
    <w:rsid w:val="00A762E1"/>
    <w:rsid w:val="00A8593B"/>
    <w:rsid w:val="00A907C1"/>
    <w:rsid w:val="00A92779"/>
    <w:rsid w:val="00A95DA1"/>
    <w:rsid w:val="00AA3F0E"/>
    <w:rsid w:val="00AA5C21"/>
    <w:rsid w:val="00AC1BDC"/>
    <w:rsid w:val="00AC4286"/>
    <w:rsid w:val="00AD4F04"/>
    <w:rsid w:val="00AE078E"/>
    <w:rsid w:val="00AE7C91"/>
    <w:rsid w:val="00B04B8E"/>
    <w:rsid w:val="00B11351"/>
    <w:rsid w:val="00B13B01"/>
    <w:rsid w:val="00B1570F"/>
    <w:rsid w:val="00B172B4"/>
    <w:rsid w:val="00B21B36"/>
    <w:rsid w:val="00B2270A"/>
    <w:rsid w:val="00B23F22"/>
    <w:rsid w:val="00B24B4A"/>
    <w:rsid w:val="00B25C42"/>
    <w:rsid w:val="00B273EE"/>
    <w:rsid w:val="00B30C22"/>
    <w:rsid w:val="00B404CA"/>
    <w:rsid w:val="00B41529"/>
    <w:rsid w:val="00B42C11"/>
    <w:rsid w:val="00B47AEE"/>
    <w:rsid w:val="00B52140"/>
    <w:rsid w:val="00B52DBD"/>
    <w:rsid w:val="00B5347E"/>
    <w:rsid w:val="00B535C0"/>
    <w:rsid w:val="00B56B10"/>
    <w:rsid w:val="00B638FB"/>
    <w:rsid w:val="00B65652"/>
    <w:rsid w:val="00B660EE"/>
    <w:rsid w:val="00B668B0"/>
    <w:rsid w:val="00B71636"/>
    <w:rsid w:val="00B745ED"/>
    <w:rsid w:val="00B80745"/>
    <w:rsid w:val="00B80DD8"/>
    <w:rsid w:val="00B8100D"/>
    <w:rsid w:val="00B82683"/>
    <w:rsid w:val="00B836E4"/>
    <w:rsid w:val="00B83F71"/>
    <w:rsid w:val="00B860F1"/>
    <w:rsid w:val="00B87633"/>
    <w:rsid w:val="00B9678D"/>
    <w:rsid w:val="00BA009A"/>
    <w:rsid w:val="00BA16F3"/>
    <w:rsid w:val="00BA28D2"/>
    <w:rsid w:val="00BA65D8"/>
    <w:rsid w:val="00BA6D8B"/>
    <w:rsid w:val="00BB0FD5"/>
    <w:rsid w:val="00BB5B34"/>
    <w:rsid w:val="00BC7724"/>
    <w:rsid w:val="00BD0C44"/>
    <w:rsid w:val="00BD35B5"/>
    <w:rsid w:val="00BD4F8B"/>
    <w:rsid w:val="00BD5639"/>
    <w:rsid w:val="00BD59BC"/>
    <w:rsid w:val="00BD6C90"/>
    <w:rsid w:val="00BE2088"/>
    <w:rsid w:val="00BE6416"/>
    <w:rsid w:val="00BE7A86"/>
    <w:rsid w:val="00BF1BFC"/>
    <w:rsid w:val="00BF2794"/>
    <w:rsid w:val="00C02F35"/>
    <w:rsid w:val="00C1342E"/>
    <w:rsid w:val="00C176A6"/>
    <w:rsid w:val="00C351EF"/>
    <w:rsid w:val="00C40A23"/>
    <w:rsid w:val="00C41E88"/>
    <w:rsid w:val="00C44330"/>
    <w:rsid w:val="00C45389"/>
    <w:rsid w:val="00C50062"/>
    <w:rsid w:val="00C5117C"/>
    <w:rsid w:val="00C54844"/>
    <w:rsid w:val="00C55A70"/>
    <w:rsid w:val="00C63D05"/>
    <w:rsid w:val="00C81147"/>
    <w:rsid w:val="00C86B3A"/>
    <w:rsid w:val="00C87B92"/>
    <w:rsid w:val="00CA2D11"/>
    <w:rsid w:val="00CA7B36"/>
    <w:rsid w:val="00CB14CE"/>
    <w:rsid w:val="00CB5D09"/>
    <w:rsid w:val="00CC1EE5"/>
    <w:rsid w:val="00CC3C0A"/>
    <w:rsid w:val="00CC5275"/>
    <w:rsid w:val="00CC61FE"/>
    <w:rsid w:val="00CC7153"/>
    <w:rsid w:val="00CD1F22"/>
    <w:rsid w:val="00CD34C1"/>
    <w:rsid w:val="00CD5977"/>
    <w:rsid w:val="00CD62D6"/>
    <w:rsid w:val="00CE1CC4"/>
    <w:rsid w:val="00CE2F7D"/>
    <w:rsid w:val="00CE41CA"/>
    <w:rsid w:val="00CE5188"/>
    <w:rsid w:val="00CF1D71"/>
    <w:rsid w:val="00CF265A"/>
    <w:rsid w:val="00CF34CE"/>
    <w:rsid w:val="00D019A1"/>
    <w:rsid w:val="00D02333"/>
    <w:rsid w:val="00D03B21"/>
    <w:rsid w:val="00D10299"/>
    <w:rsid w:val="00D110B1"/>
    <w:rsid w:val="00D2599D"/>
    <w:rsid w:val="00D26F5F"/>
    <w:rsid w:val="00D27BDE"/>
    <w:rsid w:val="00D3042C"/>
    <w:rsid w:val="00D363BF"/>
    <w:rsid w:val="00D4472C"/>
    <w:rsid w:val="00D606F3"/>
    <w:rsid w:val="00D60A36"/>
    <w:rsid w:val="00D61F90"/>
    <w:rsid w:val="00D73D8C"/>
    <w:rsid w:val="00D74D05"/>
    <w:rsid w:val="00D7617E"/>
    <w:rsid w:val="00D93072"/>
    <w:rsid w:val="00D96065"/>
    <w:rsid w:val="00DA4588"/>
    <w:rsid w:val="00DA70C7"/>
    <w:rsid w:val="00DB5E46"/>
    <w:rsid w:val="00DC0253"/>
    <w:rsid w:val="00DC2A4C"/>
    <w:rsid w:val="00DC3034"/>
    <w:rsid w:val="00DC7A98"/>
    <w:rsid w:val="00DE0310"/>
    <w:rsid w:val="00DF4E06"/>
    <w:rsid w:val="00DF52AD"/>
    <w:rsid w:val="00DF64CF"/>
    <w:rsid w:val="00DF70D3"/>
    <w:rsid w:val="00E002F0"/>
    <w:rsid w:val="00E0159C"/>
    <w:rsid w:val="00E017C3"/>
    <w:rsid w:val="00E06278"/>
    <w:rsid w:val="00E15AA2"/>
    <w:rsid w:val="00E17AD7"/>
    <w:rsid w:val="00E24A3E"/>
    <w:rsid w:val="00E24E1A"/>
    <w:rsid w:val="00E341FE"/>
    <w:rsid w:val="00E4000D"/>
    <w:rsid w:val="00E40C06"/>
    <w:rsid w:val="00E4112A"/>
    <w:rsid w:val="00E41B82"/>
    <w:rsid w:val="00E425BA"/>
    <w:rsid w:val="00E52B02"/>
    <w:rsid w:val="00E54505"/>
    <w:rsid w:val="00E605BD"/>
    <w:rsid w:val="00E60EAC"/>
    <w:rsid w:val="00E74125"/>
    <w:rsid w:val="00E76168"/>
    <w:rsid w:val="00E773E7"/>
    <w:rsid w:val="00E77848"/>
    <w:rsid w:val="00E77E88"/>
    <w:rsid w:val="00E80278"/>
    <w:rsid w:val="00E807D3"/>
    <w:rsid w:val="00E81CEA"/>
    <w:rsid w:val="00E92588"/>
    <w:rsid w:val="00EC2DE9"/>
    <w:rsid w:val="00EC64E2"/>
    <w:rsid w:val="00EC6FAB"/>
    <w:rsid w:val="00EE2498"/>
    <w:rsid w:val="00EE4E78"/>
    <w:rsid w:val="00EF0CF3"/>
    <w:rsid w:val="00EF1ABC"/>
    <w:rsid w:val="00EF2507"/>
    <w:rsid w:val="00EF63F7"/>
    <w:rsid w:val="00EF7756"/>
    <w:rsid w:val="00EF7F80"/>
    <w:rsid w:val="00F01593"/>
    <w:rsid w:val="00F04CEB"/>
    <w:rsid w:val="00F1090D"/>
    <w:rsid w:val="00F278BA"/>
    <w:rsid w:val="00F3361A"/>
    <w:rsid w:val="00F362A5"/>
    <w:rsid w:val="00F37481"/>
    <w:rsid w:val="00F40693"/>
    <w:rsid w:val="00F566EC"/>
    <w:rsid w:val="00F61E24"/>
    <w:rsid w:val="00F64135"/>
    <w:rsid w:val="00F6671F"/>
    <w:rsid w:val="00F6711F"/>
    <w:rsid w:val="00F67DE5"/>
    <w:rsid w:val="00F70FCA"/>
    <w:rsid w:val="00F7520F"/>
    <w:rsid w:val="00F8317F"/>
    <w:rsid w:val="00F85EFF"/>
    <w:rsid w:val="00F87904"/>
    <w:rsid w:val="00F91358"/>
    <w:rsid w:val="00F94527"/>
    <w:rsid w:val="00F9453F"/>
    <w:rsid w:val="00F94E9A"/>
    <w:rsid w:val="00F966A4"/>
    <w:rsid w:val="00FA25C8"/>
    <w:rsid w:val="00FA2D09"/>
    <w:rsid w:val="00FA3909"/>
    <w:rsid w:val="00FB0310"/>
    <w:rsid w:val="00FB32DD"/>
    <w:rsid w:val="00FB5455"/>
    <w:rsid w:val="00FD2460"/>
    <w:rsid w:val="00FE19DD"/>
    <w:rsid w:val="00FE621E"/>
    <w:rsid w:val="00FF5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FAAAC8"/>
  <w15:chartTrackingRefBased/>
  <w15:docId w15:val="{AEC5B9D3-C167-44F0-9B29-B989CB8D9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qFormat/>
    <w:locked/>
    <w:rsid w:val="0042119E"/>
    <w:pPr>
      <w:keepNext/>
      <w:spacing w:before="240" w:after="60"/>
      <w:outlineLvl w:val="0"/>
    </w:pPr>
    <w:rPr>
      <w:rFonts w:ascii="Cambria" w:hAnsi="Cambria"/>
      <w:b/>
      <w:bCs/>
      <w:kern w:val="32"/>
      <w:sz w:val="32"/>
      <w:szCs w:val="32"/>
    </w:rPr>
  </w:style>
  <w:style w:type="paragraph" w:styleId="2">
    <w:name w:val="heading 2"/>
    <w:basedOn w:val="a"/>
    <w:next w:val="a0"/>
    <w:link w:val="20"/>
    <w:qFormat/>
    <w:locked/>
    <w:rsid w:val="0042119E"/>
    <w:pPr>
      <w:keepNext/>
      <w:overflowPunct w:val="0"/>
      <w:autoSpaceDE w:val="0"/>
      <w:autoSpaceDN w:val="0"/>
      <w:adjustRightInd w:val="0"/>
      <w:spacing w:before="160" w:after="120"/>
      <w:ind w:left="4176" w:hanging="576"/>
      <w:textAlignment w:val="baseline"/>
      <w:outlineLvl w:val="1"/>
    </w:pPr>
    <w:rPr>
      <w:rFonts w:ascii="Arial" w:hAnsi="Arial"/>
      <w:b/>
      <w:i/>
      <w:kern w:val="28"/>
      <w:sz w:val="28"/>
      <w:szCs w:val="20"/>
    </w:rPr>
  </w:style>
  <w:style w:type="paragraph" w:styleId="3">
    <w:name w:val="heading 3"/>
    <w:basedOn w:val="a"/>
    <w:next w:val="a0"/>
    <w:link w:val="30"/>
    <w:qFormat/>
    <w:locked/>
    <w:rsid w:val="0042119E"/>
    <w:pPr>
      <w:keepNext/>
      <w:overflowPunct w:val="0"/>
      <w:autoSpaceDE w:val="0"/>
      <w:autoSpaceDN w:val="0"/>
      <w:adjustRightInd w:val="0"/>
      <w:spacing w:before="120" w:after="80"/>
      <w:ind w:left="2160"/>
      <w:textAlignment w:val="baseline"/>
      <w:outlineLvl w:val="2"/>
    </w:pPr>
    <w:rPr>
      <w:b/>
      <w:kern w:val="28"/>
      <w:szCs w:val="20"/>
    </w:rPr>
  </w:style>
  <w:style w:type="paragraph" w:styleId="4">
    <w:name w:val="heading 4"/>
    <w:basedOn w:val="a"/>
    <w:next w:val="a"/>
    <w:link w:val="40"/>
    <w:qFormat/>
    <w:rsid w:val="00C351EF"/>
    <w:pPr>
      <w:keepNext/>
      <w:numPr>
        <w:numId w:val="26"/>
      </w:numPr>
      <w:autoSpaceDE w:val="0"/>
      <w:autoSpaceDN w:val="0"/>
      <w:adjustRightInd w:val="0"/>
      <w:jc w:val="center"/>
      <w:outlineLvl w:val="3"/>
    </w:pPr>
    <w:rPr>
      <w:b/>
      <w:bCs/>
      <w:sz w:val="26"/>
      <w:szCs w:val="26"/>
    </w:rPr>
  </w:style>
  <w:style w:type="paragraph" w:styleId="5">
    <w:name w:val="heading 5"/>
    <w:basedOn w:val="a"/>
    <w:next w:val="a"/>
    <w:link w:val="50"/>
    <w:qFormat/>
    <w:locked/>
    <w:rsid w:val="0042119E"/>
    <w:pPr>
      <w:tabs>
        <w:tab w:val="num" w:pos="4608"/>
      </w:tabs>
      <w:overflowPunct w:val="0"/>
      <w:autoSpaceDE w:val="0"/>
      <w:autoSpaceDN w:val="0"/>
      <w:adjustRightInd w:val="0"/>
      <w:spacing w:before="240" w:after="60"/>
      <w:ind w:left="4608" w:hanging="1008"/>
      <w:textAlignment w:val="baseline"/>
      <w:outlineLvl w:val="4"/>
    </w:pPr>
    <w:rPr>
      <w:b/>
      <w:bCs/>
      <w:i/>
      <w:iCs/>
      <w:sz w:val="26"/>
      <w:szCs w:val="26"/>
    </w:rPr>
  </w:style>
  <w:style w:type="paragraph" w:styleId="6">
    <w:name w:val="heading 6"/>
    <w:basedOn w:val="a"/>
    <w:next w:val="a"/>
    <w:link w:val="60"/>
    <w:qFormat/>
    <w:locked/>
    <w:rsid w:val="0042119E"/>
    <w:pPr>
      <w:overflowPunct w:val="0"/>
      <w:autoSpaceDE w:val="0"/>
      <w:autoSpaceDN w:val="0"/>
      <w:adjustRightInd w:val="0"/>
      <w:spacing w:before="240" w:after="60"/>
      <w:textAlignment w:val="baseline"/>
      <w:outlineLvl w:val="5"/>
    </w:pPr>
    <w:rPr>
      <w:b/>
      <w:bCs/>
      <w:sz w:val="22"/>
      <w:szCs w:val="22"/>
    </w:rPr>
  </w:style>
  <w:style w:type="paragraph" w:styleId="7">
    <w:name w:val="heading 7"/>
    <w:basedOn w:val="a"/>
    <w:next w:val="a"/>
    <w:link w:val="70"/>
    <w:qFormat/>
    <w:locked/>
    <w:rsid w:val="0042119E"/>
    <w:pPr>
      <w:tabs>
        <w:tab w:val="left" w:pos="9000"/>
      </w:tabs>
      <w:spacing w:before="240" w:after="60"/>
      <w:jc w:val="both"/>
      <w:outlineLvl w:val="6"/>
    </w:pPr>
  </w:style>
  <w:style w:type="paragraph" w:styleId="8">
    <w:name w:val="heading 8"/>
    <w:basedOn w:val="a"/>
    <w:next w:val="a"/>
    <w:link w:val="80"/>
    <w:qFormat/>
    <w:locked/>
    <w:rsid w:val="0042119E"/>
    <w:pPr>
      <w:tabs>
        <w:tab w:val="left" w:pos="9000"/>
      </w:tabs>
      <w:spacing w:before="240" w:after="60"/>
      <w:jc w:val="both"/>
      <w:outlineLvl w:val="7"/>
    </w:pPr>
    <w:rPr>
      <w:i/>
      <w:iCs/>
    </w:rPr>
  </w:style>
  <w:style w:type="paragraph" w:styleId="9">
    <w:name w:val="heading 9"/>
    <w:basedOn w:val="a"/>
    <w:next w:val="a"/>
    <w:link w:val="90"/>
    <w:qFormat/>
    <w:locked/>
    <w:rsid w:val="0042119E"/>
    <w:pPr>
      <w:overflowPunct w:val="0"/>
      <w:autoSpaceDE w:val="0"/>
      <w:autoSpaceDN w:val="0"/>
      <w:adjustRightInd w:val="0"/>
      <w:spacing w:before="240" w:after="60"/>
      <w:textAlignment w:val="baseline"/>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42119E"/>
    <w:rPr>
      <w:rFonts w:ascii="Cambria" w:hAnsi="Cambria" w:cs="Times New Roman"/>
      <w:b/>
      <w:kern w:val="32"/>
      <w:sz w:val="32"/>
    </w:rPr>
  </w:style>
  <w:style w:type="character" w:customStyle="1" w:styleId="20">
    <w:name w:val="Заголовок 2 Знак"/>
    <w:link w:val="2"/>
    <w:locked/>
    <w:rsid w:val="0042119E"/>
    <w:rPr>
      <w:rFonts w:ascii="Arial" w:hAnsi="Arial" w:cs="Times New Roman"/>
      <w:b/>
      <w:i/>
      <w:kern w:val="28"/>
      <w:sz w:val="20"/>
    </w:rPr>
  </w:style>
  <w:style w:type="character" w:customStyle="1" w:styleId="30">
    <w:name w:val="Заголовок 3 Знак"/>
    <w:link w:val="3"/>
    <w:locked/>
    <w:rsid w:val="0042119E"/>
    <w:rPr>
      <w:rFonts w:cs="Times New Roman"/>
      <w:b/>
      <w:kern w:val="28"/>
      <w:sz w:val="20"/>
    </w:rPr>
  </w:style>
  <w:style w:type="character" w:customStyle="1" w:styleId="40">
    <w:name w:val="Заголовок 4 Знак"/>
    <w:link w:val="4"/>
    <w:locked/>
    <w:rPr>
      <w:b/>
      <w:bCs/>
      <w:sz w:val="26"/>
      <w:szCs w:val="26"/>
      <w:lang w:val="ru-RU" w:eastAsia="ru-RU" w:bidi="ar-SA"/>
    </w:rPr>
  </w:style>
  <w:style w:type="character" w:customStyle="1" w:styleId="50">
    <w:name w:val="Заголовок 5 Знак"/>
    <w:link w:val="5"/>
    <w:locked/>
    <w:rsid w:val="0042119E"/>
    <w:rPr>
      <w:rFonts w:cs="Times New Roman"/>
      <w:b/>
      <w:i/>
      <w:sz w:val="26"/>
    </w:rPr>
  </w:style>
  <w:style w:type="character" w:customStyle="1" w:styleId="60">
    <w:name w:val="Заголовок 6 Знак"/>
    <w:link w:val="6"/>
    <w:locked/>
    <w:rsid w:val="0042119E"/>
    <w:rPr>
      <w:rFonts w:cs="Times New Roman"/>
      <w:b/>
    </w:rPr>
  </w:style>
  <w:style w:type="character" w:customStyle="1" w:styleId="70">
    <w:name w:val="Заголовок 7 Знак"/>
    <w:link w:val="7"/>
    <w:locked/>
    <w:rsid w:val="0042119E"/>
    <w:rPr>
      <w:rFonts w:cs="Times New Roman"/>
      <w:sz w:val="24"/>
    </w:rPr>
  </w:style>
  <w:style w:type="character" w:customStyle="1" w:styleId="80">
    <w:name w:val="Заголовок 8 Знак"/>
    <w:link w:val="8"/>
    <w:locked/>
    <w:rsid w:val="0042119E"/>
    <w:rPr>
      <w:rFonts w:cs="Times New Roman"/>
      <w:i/>
      <w:sz w:val="24"/>
    </w:rPr>
  </w:style>
  <w:style w:type="character" w:customStyle="1" w:styleId="90">
    <w:name w:val="Заголовок 9 Знак"/>
    <w:link w:val="9"/>
    <w:locked/>
    <w:rsid w:val="0042119E"/>
    <w:rPr>
      <w:rFonts w:ascii="Arial" w:hAnsi="Arial" w:cs="Times New Roman"/>
    </w:rPr>
  </w:style>
  <w:style w:type="character" w:customStyle="1" w:styleId="11">
    <w:name w:val="Заголовок 1 Знак1"/>
    <w:rsid w:val="0042119E"/>
    <w:rPr>
      <w:rFonts w:ascii="Arial" w:hAnsi="Arial"/>
      <w:b/>
      <w:kern w:val="32"/>
      <w:sz w:val="32"/>
    </w:rPr>
  </w:style>
  <w:style w:type="paragraph" w:customStyle="1" w:styleId="Style4">
    <w:name w:val="Style4"/>
    <w:basedOn w:val="a"/>
    <w:rsid w:val="00545061"/>
    <w:pPr>
      <w:widowControl w:val="0"/>
      <w:autoSpaceDE w:val="0"/>
      <w:autoSpaceDN w:val="0"/>
      <w:adjustRightInd w:val="0"/>
      <w:spacing w:line="280" w:lineRule="exact"/>
      <w:ind w:firstLine="547"/>
      <w:jc w:val="both"/>
    </w:pPr>
  </w:style>
  <w:style w:type="paragraph" w:customStyle="1" w:styleId="Style6">
    <w:name w:val="Style6"/>
    <w:basedOn w:val="a"/>
    <w:rsid w:val="00545061"/>
    <w:pPr>
      <w:widowControl w:val="0"/>
      <w:autoSpaceDE w:val="0"/>
      <w:autoSpaceDN w:val="0"/>
      <w:adjustRightInd w:val="0"/>
      <w:jc w:val="center"/>
    </w:pPr>
  </w:style>
  <w:style w:type="paragraph" w:customStyle="1" w:styleId="Style7">
    <w:name w:val="Style7"/>
    <w:basedOn w:val="a"/>
    <w:rsid w:val="00545061"/>
    <w:pPr>
      <w:widowControl w:val="0"/>
      <w:autoSpaceDE w:val="0"/>
      <w:autoSpaceDN w:val="0"/>
      <w:adjustRightInd w:val="0"/>
      <w:spacing w:line="274" w:lineRule="exact"/>
      <w:ind w:firstLine="576"/>
      <w:jc w:val="both"/>
    </w:pPr>
  </w:style>
  <w:style w:type="character" w:customStyle="1" w:styleId="FontStyle14">
    <w:name w:val="Font Style14"/>
    <w:rsid w:val="00545061"/>
    <w:rPr>
      <w:rFonts w:ascii="Times New Roman" w:hAnsi="Times New Roman"/>
      <w:b/>
      <w:color w:val="000000"/>
      <w:sz w:val="22"/>
    </w:rPr>
  </w:style>
  <w:style w:type="character" w:customStyle="1" w:styleId="FontStyle15">
    <w:name w:val="Font Style15"/>
    <w:rsid w:val="00545061"/>
    <w:rPr>
      <w:rFonts w:ascii="Times New Roman" w:hAnsi="Times New Roman"/>
      <w:color w:val="000000"/>
      <w:sz w:val="22"/>
    </w:rPr>
  </w:style>
  <w:style w:type="paragraph" w:customStyle="1" w:styleId="Style11">
    <w:name w:val="Style11"/>
    <w:basedOn w:val="a"/>
    <w:rsid w:val="00545061"/>
    <w:pPr>
      <w:widowControl w:val="0"/>
      <w:autoSpaceDE w:val="0"/>
      <w:autoSpaceDN w:val="0"/>
      <w:adjustRightInd w:val="0"/>
      <w:spacing w:line="274" w:lineRule="exact"/>
      <w:ind w:firstLine="950"/>
      <w:jc w:val="both"/>
    </w:pPr>
  </w:style>
  <w:style w:type="paragraph" w:customStyle="1" w:styleId="Style12">
    <w:name w:val="Style12"/>
    <w:basedOn w:val="a"/>
    <w:rsid w:val="00545061"/>
    <w:pPr>
      <w:widowControl w:val="0"/>
      <w:autoSpaceDE w:val="0"/>
      <w:autoSpaceDN w:val="0"/>
      <w:adjustRightInd w:val="0"/>
      <w:spacing w:line="278" w:lineRule="exact"/>
      <w:jc w:val="both"/>
    </w:pPr>
  </w:style>
  <w:style w:type="paragraph" w:customStyle="1" w:styleId="Style3">
    <w:name w:val="Style3"/>
    <w:basedOn w:val="a"/>
    <w:rsid w:val="00545061"/>
    <w:pPr>
      <w:widowControl w:val="0"/>
      <w:autoSpaceDE w:val="0"/>
      <w:autoSpaceDN w:val="0"/>
      <w:adjustRightInd w:val="0"/>
      <w:spacing w:line="278" w:lineRule="exact"/>
      <w:ind w:hanging="418"/>
    </w:pPr>
  </w:style>
  <w:style w:type="paragraph" w:customStyle="1" w:styleId="Style8">
    <w:name w:val="Style8"/>
    <w:basedOn w:val="a"/>
    <w:rsid w:val="00545061"/>
    <w:pPr>
      <w:widowControl w:val="0"/>
      <w:autoSpaceDE w:val="0"/>
      <w:autoSpaceDN w:val="0"/>
      <w:adjustRightInd w:val="0"/>
      <w:spacing w:line="298" w:lineRule="exact"/>
      <w:ind w:firstLine="557"/>
      <w:jc w:val="both"/>
    </w:pPr>
  </w:style>
  <w:style w:type="paragraph" w:customStyle="1" w:styleId="Style1">
    <w:name w:val="Style1"/>
    <w:basedOn w:val="a"/>
    <w:rsid w:val="00545061"/>
    <w:pPr>
      <w:widowControl w:val="0"/>
      <w:autoSpaceDE w:val="0"/>
      <w:autoSpaceDN w:val="0"/>
      <w:adjustRightInd w:val="0"/>
      <w:spacing w:line="278" w:lineRule="exact"/>
      <w:jc w:val="right"/>
    </w:pPr>
  </w:style>
  <w:style w:type="paragraph" w:customStyle="1" w:styleId="Style10">
    <w:name w:val="Style10"/>
    <w:basedOn w:val="a"/>
    <w:rsid w:val="00545061"/>
    <w:pPr>
      <w:widowControl w:val="0"/>
      <w:autoSpaceDE w:val="0"/>
      <w:autoSpaceDN w:val="0"/>
      <w:adjustRightInd w:val="0"/>
    </w:pPr>
  </w:style>
  <w:style w:type="paragraph" w:customStyle="1" w:styleId="Style9">
    <w:name w:val="Style9"/>
    <w:basedOn w:val="a"/>
    <w:rsid w:val="00545061"/>
    <w:pPr>
      <w:widowControl w:val="0"/>
      <w:autoSpaceDE w:val="0"/>
      <w:autoSpaceDN w:val="0"/>
      <w:adjustRightInd w:val="0"/>
    </w:pPr>
  </w:style>
  <w:style w:type="character" w:customStyle="1" w:styleId="FontStyle18">
    <w:name w:val="Font Style18"/>
    <w:rsid w:val="00545061"/>
    <w:rPr>
      <w:rFonts w:ascii="Times New Roman" w:hAnsi="Times New Roman"/>
      <w:b/>
      <w:i/>
      <w:color w:val="000000"/>
      <w:spacing w:val="20"/>
      <w:w w:val="200"/>
      <w:sz w:val="8"/>
    </w:rPr>
  </w:style>
  <w:style w:type="paragraph" w:customStyle="1" w:styleId="Style2">
    <w:name w:val="Style2"/>
    <w:basedOn w:val="a"/>
    <w:rsid w:val="00545061"/>
    <w:pPr>
      <w:widowControl w:val="0"/>
      <w:autoSpaceDE w:val="0"/>
      <w:autoSpaceDN w:val="0"/>
      <w:adjustRightInd w:val="0"/>
      <w:spacing w:line="278" w:lineRule="exact"/>
      <w:ind w:firstLine="547"/>
    </w:pPr>
  </w:style>
  <w:style w:type="paragraph" w:customStyle="1" w:styleId="Style5">
    <w:name w:val="Style5"/>
    <w:basedOn w:val="a"/>
    <w:rsid w:val="00545061"/>
    <w:pPr>
      <w:widowControl w:val="0"/>
      <w:autoSpaceDE w:val="0"/>
      <w:autoSpaceDN w:val="0"/>
      <w:adjustRightInd w:val="0"/>
      <w:spacing w:line="278" w:lineRule="exact"/>
      <w:ind w:firstLine="398"/>
    </w:pPr>
  </w:style>
  <w:style w:type="paragraph" w:customStyle="1" w:styleId="ConsTitle">
    <w:name w:val="ConsTitle"/>
    <w:rsid w:val="00A42D08"/>
    <w:pPr>
      <w:widowControl w:val="0"/>
      <w:autoSpaceDE w:val="0"/>
      <w:autoSpaceDN w:val="0"/>
      <w:adjustRightInd w:val="0"/>
      <w:ind w:right="19772"/>
    </w:pPr>
    <w:rPr>
      <w:rFonts w:ascii="Arial" w:hAnsi="Arial" w:cs="Arial"/>
      <w:b/>
      <w:bCs/>
    </w:rPr>
  </w:style>
  <w:style w:type="paragraph" w:customStyle="1" w:styleId="ConsNormal">
    <w:name w:val="ConsNormal"/>
    <w:rsid w:val="00A42D08"/>
    <w:pPr>
      <w:widowControl w:val="0"/>
      <w:autoSpaceDE w:val="0"/>
      <w:autoSpaceDN w:val="0"/>
      <w:adjustRightInd w:val="0"/>
      <w:ind w:right="19772" w:firstLine="720"/>
    </w:pPr>
    <w:rPr>
      <w:rFonts w:ascii="Arial" w:hAnsi="Arial" w:cs="Arial"/>
    </w:rPr>
  </w:style>
  <w:style w:type="character" w:styleId="a4">
    <w:name w:val="Hyperlink"/>
    <w:rsid w:val="002C359E"/>
    <w:rPr>
      <w:rFonts w:cs="Times New Roman"/>
      <w:color w:val="0000FF"/>
      <w:u w:val="single"/>
    </w:rPr>
  </w:style>
  <w:style w:type="paragraph" w:styleId="a5">
    <w:name w:val="Normal (Web)"/>
    <w:aliases w:val="Обычный (Web),Обычный (Web) Знак Знак Знак,Обычный (Web) Знак Знак Знак Знак,Обычный (Web)1,Обычный (Web)1 Знак,Обычный (Web)1 Знак Знак Знак Знак Знак"/>
    <w:basedOn w:val="a"/>
    <w:link w:val="a6"/>
    <w:rsid w:val="00BB0FD5"/>
    <w:rPr>
      <w:szCs w:val="20"/>
      <w:lang w:val="x-none" w:eastAsia="x-none"/>
    </w:rPr>
  </w:style>
  <w:style w:type="character" w:customStyle="1" w:styleId="FontStyle19">
    <w:name w:val="Font Style19"/>
    <w:rsid w:val="00BB0FD5"/>
    <w:rPr>
      <w:rFonts w:ascii="Times New Roman" w:hAnsi="Times New Roman"/>
      <w:color w:val="000000"/>
      <w:sz w:val="22"/>
    </w:rPr>
  </w:style>
  <w:style w:type="character" w:customStyle="1" w:styleId="FontStyle22">
    <w:name w:val="Font Style22"/>
    <w:rsid w:val="00BB0FD5"/>
    <w:rPr>
      <w:rFonts w:ascii="Times New Roman" w:hAnsi="Times New Roman"/>
      <w:b/>
      <w:color w:val="000000"/>
      <w:sz w:val="22"/>
    </w:rPr>
  </w:style>
  <w:style w:type="paragraph" w:customStyle="1" w:styleId="Default">
    <w:name w:val="Default"/>
    <w:link w:val="Default0"/>
    <w:rsid w:val="00DC2A4C"/>
    <w:pPr>
      <w:autoSpaceDE w:val="0"/>
      <w:autoSpaceDN w:val="0"/>
      <w:adjustRightInd w:val="0"/>
    </w:pPr>
    <w:rPr>
      <w:color w:val="000000"/>
      <w:sz w:val="24"/>
    </w:rPr>
  </w:style>
  <w:style w:type="paragraph" w:styleId="31">
    <w:name w:val="Body Text Indent 3"/>
    <w:basedOn w:val="a"/>
    <w:link w:val="32"/>
    <w:rsid w:val="00DC2A4C"/>
    <w:pPr>
      <w:ind w:left="180" w:firstLine="360"/>
      <w:jc w:val="both"/>
    </w:pPr>
    <w:rPr>
      <w:sz w:val="22"/>
      <w:szCs w:val="22"/>
    </w:rPr>
  </w:style>
  <w:style w:type="character" w:customStyle="1" w:styleId="32">
    <w:name w:val="Основной текст с отступом 3 Знак"/>
    <w:link w:val="31"/>
    <w:locked/>
    <w:rsid w:val="000A7FE2"/>
    <w:rPr>
      <w:rFonts w:cs="Times New Roman"/>
      <w:sz w:val="22"/>
    </w:rPr>
  </w:style>
  <w:style w:type="table" w:styleId="a7">
    <w:name w:val="Table Grid"/>
    <w:basedOn w:val="a2"/>
    <w:rsid w:val="002217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8B6911"/>
    <w:pPr>
      <w:widowControl w:val="0"/>
      <w:autoSpaceDE w:val="0"/>
      <w:autoSpaceDN w:val="0"/>
      <w:adjustRightInd w:val="0"/>
      <w:ind w:firstLine="720"/>
    </w:pPr>
    <w:rPr>
      <w:rFonts w:ascii="Arial" w:hAnsi="Arial" w:cs="Arial"/>
    </w:rPr>
  </w:style>
  <w:style w:type="paragraph" w:customStyle="1" w:styleId="ConsPlusNonformat">
    <w:name w:val="ConsPlusNonformat"/>
    <w:rsid w:val="00B80DD8"/>
    <w:pPr>
      <w:widowControl w:val="0"/>
      <w:autoSpaceDE w:val="0"/>
      <w:autoSpaceDN w:val="0"/>
      <w:adjustRightInd w:val="0"/>
    </w:pPr>
    <w:rPr>
      <w:rFonts w:ascii="Courier New" w:hAnsi="Courier New" w:cs="Courier New"/>
      <w:sz w:val="16"/>
      <w:szCs w:val="16"/>
    </w:rPr>
  </w:style>
  <w:style w:type="paragraph" w:customStyle="1" w:styleId="a8">
    <w:name w:val="Знак"/>
    <w:basedOn w:val="a"/>
    <w:rsid w:val="00B80DD8"/>
    <w:rPr>
      <w:rFonts w:ascii="Verdana" w:hAnsi="Verdana" w:cs="Verdana"/>
      <w:sz w:val="20"/>
      <w:szCs w:val="20"/>
      <w:lang w:val="en-US" w:eastAsia="en-US"/>
    </w:rPr>
  </w:style>
  <w:style w:type="paragraph" w:customStyle="1" w:styleId="ConsNonformat">
    <w:name w:val="ConsNonformat"/>
    <w:rsid w:val="0077103E"/>
    <w:pPr>
      <w:widowControl w:val="0"/>
      <w:autoSpaceDE w:val="0"/>
      <w:autoSpaceDN w:val="0"/>
      <w:adjustRightInd w:val="0"/>
      <w:ind w:right="19772"/>
    </w:pPr>
    <w:rPr>
      <w:rFonts w:ascii="Courier New" w:hAnsi="Courier New" w:cs="Courier New"/>
    </w:rPr>
  </w:style>
  <w:style w:type="paragraph" w:styleId="a9">
    <w:name w:val="footer"/>
    <w:basedOn w:val="a"/>
    <w:link w:val="aa"/>
    <w:rsid w:val="00B83F71"/>
    <w:pPr>
      <w:tabs>
        <w:tab w:val="center" w:pos="4677"/>
        <w:tab w:val="right" w:pos="9355"/>
      </w:tabs>
    </w:pPr>
  </w:style>
  <w:style w:type="character" w:customStyle="1" w:styleId="aa">
    <w:name w:val="Нижний колонтитул Знак"/>
    <w:link w:val="a9"/>
    <w:locked/>
    <w:rPr>
      <w:rFonts w:cs="Times New Roman"/>
      <w:sz w:val="24"/>
    </w:rPr>
  </w:style>
  <w:style w:type="character" w:styleId="ab">
    <w:name w:val="page number"/>
    <w:rsid w:val="00B83F71"/>
    <w:rPr>
      <w:rFonts w:cs="Times New Roman"/>
    </w:rPr>
  </w:style>
  <w:style w:type="character" w:styleId="ac">
    <w:name w:val="Strong"/>
    <w:qFormat/>
    <w:rsid w:val="0059241D"/>
    <w:rPr>
      <w:rFonts w:cs="Times New Roman"/>
      <w:b/>
    </w:rPr>
  </w:style>
  <w:style w:type="paragraph" w:customStyle="1" w:styleId="CharChar">
    <w:name w:val="Char Знак Знак Char Знак Знак Знак Знак Знак Знак Знак Знак Знак Знак Знак Знак Знак Знак Знак Знак"/>
    <w:basedOn w:val="a"/>
    <w:rsid w:val="002A0D4A"/>
    <w:rPr>
      <w:rFonts w:ascii="Verdana" w:hAnsi="Verdana" w:cs="Verdana"/>
      <w:sz w:val="20"/>
      <w:szCs w:val="20"/>
      <w:lang w:val="en-US" w:eastAsia="en-US"/>
    </w:rPr>
  </w:style>
  <w:style w:type="paragraph" w:styleId="ad">
    <w:name w:val="Balloon Text"/>
    <w:basedOn w:val="a"/>
    <w:link w:val="ae"/>
    <w:rsid w:val="0066630E"/>
    <w:rPr>
      <w:rFonts w:ascii="Tahoma" w:hAnsi="Tahoma" w:cs="Tahoma"/>
      <w:sz w:val="16"/>
      <w:szCs w:val="16"/>
    </w:rPr>
  </w:style>
  <w:style w:type="character" w:customStyle="1" w:styleId="ae">
    <w:name w:val="Текст выноски Знак"/>
    <w:link w:val="ad"/>
    <w:locked/>
    <w:rPr>
      <w:rFonts w:ascii="Tahoma" w:hAnsi="Tahoma" w:cs="Times New Roman"/>
      <w:sz w:val="16"/>
    </w:rPr>
  </w:style>
  <w:style w:type="paragraph" w:customStyle="1" w:styleId="af">
    <w:name w:val="Знак Знак Знак Знак"/>
    <w:basedOn w:val="a"/>
    <w:rsid w:val="0042119E"/>
    <w:pPr>
      <w:spacing w:after="160" w:line="240" w:lineRule="exact"/>
    </w:pPr>
    <w:rPr>
      <w:rFonts w:ascii="Verdana" w:hAnsi="Verdana" w:cs="Verdana"/>
      <w:sz w:val="20"/>
      <w:szCs w:val="20"/>
      <w:lang w:val="en-US" w:eastAsia="en-US"/>
    </w:rPr>
  </w:style>
  <w:style w:type="paragraph" w:styleId="a0">
    <w:name w:val="Body Text"/>
    <w:aliases w:val="Основной текст Знак Знак Знак Знак,Основной текст Знак Знак Знак,Основной текст Знак Знак Знак Знак Знак Знак,Основной текст Знак Знак Знак Знак1,Основной текст Знак Знак Знак1,Знак2,Основной текст Знак Знак Знак Знак Знак Знак Знак Знак"/>
    <w:basedOn w:val="a"/>
    <w:link w:val="af0"/>
    <w:rsid w:val="0042119E"/>
    <w:pPr>
      <w:overflowPunct w:val="0"/>
      <w:autoSpaceDE w:val="0"/>
      <w:autoSpaceDN w:val="0"/>
      <w:adjustRightInd w:val="0"/>
      <w:spacing w:after="160"/>
      <w:textAlignment w:val="baseline"/>
    </w:pPr>
    <w:rPr>
      <w:sz w:val="20"/>
      <w:szCs w:val="20"/>
    </w:rPr>
  </w:style>
  <w:style w:type="character" w:customStyle="1" w:styleId="af0">
    <w:name w:val="Основной текст Знак"/>
    <w:aliases w:val="Основной текст Знак Знак Знак Знак Знак,Основной текст Знак Знак Знак Знак2,Основной текст Знак Знак Знак Знак Знак Знак Знак,Основной текст Знак Знак Знак Знак1 Знак,Основной текст Знак Знак Знак1 Знак,Знак2 Знак"/>
    <w:link w:val="a0"/>
    <w:locked/>
    <w:rsid w:val="0042119E"/>
    <w:rPr>
      <w:rFonts w:ascii="Arial" w:hAnsi="Arial" w:cs="Times New Roman"/>
      <w:sz w:val="24"/>
      <w:lang w:val="ru-RU" w:eastAsia="ru-RU"/>
    </w:rPr>
  </w:style>
  <w:style w:type="paragraph" w:styleId="af1">
    <w:name w:val="header"/>
    <w:aliases w:val="ВерхКолонтитул"/>
    <w:basedOn w:val="a"/>
    <w:link w:val="af2"/>
    <w:rsid w:val="0042119E"/>
    <w:pPr>
      <w:keepLines/>
      <w:tabs>
        <w:tab w:val="center" w:pos="7200"/>
        <w:tab w:val="right" w:pos="14400"/>
      </w:tabs>
      <w:overflowPunct w:val="0"/>
      <w:autoSpaceDE w:val="0"/>
      <w:autoSpaceDN w:val="0"/>
      <w:adjustRightInd w:val="0"/>
      <w:jc w:val="center"/>
      <w:textAlignment w:val="baseline"/>
    </w:pPr>
    <w:rPr>
      <w:spacing w:val="80"/>
      <w:sz w:val="20"/>
      <w:szCs w:val="20"/>
    </w:rPr>
  </w:style>
  <w:style w:type="character" w:customStyle="1" w:styleId="af2">
    <w:name w:val="Верхний колонтитул Знак"/>
    <w:aliases w:val="ВерхКолонтитул Знак"/>
    <w:link w:val="af1"/>
    <w:locked/>
    <w:rsid w:val="0042119E"/>
    <w:rPr>
      <w:rFonts w:cs="Times New Roman"/>
      <w:spacing w:val="80"/>
      <w:sz w:val="20"/>
    </w:rPr>
  </w:style>
  <w:style w:type="paragraph" w:styleId="21">
    <w:name w:val="toc 2"/>
    <w:basedOn w:val="a"/>
    <w:next w:val="a"/>
    <w:autoRedefine/>
    <w:locked/>
    <w:rsid w:val="0042119E"/>
    <w:pPr>
      <w:overflowPunct w:val="0"/>
      <w:autoSpaceDE w:val="0"/>
      <w:autoSpaceDN w:val="0"/>
      <w:adjustRightInd w:val="0"/>
      <w:ind w:left="200"/>
      <w:textAlignment w:val="baseline"/>
    </w:pPr>
    <w:rPr>
      <w:smallCaps/>
      <w:sz w:val="20"/>
      <w:szCs w:val="20"/>
    </w:rPr>
  </w:style>
  <w:style w:type="paragraph" w:styleId="33">
    <w:name w:val="toc 3"/>
    <w:basedOn w:val="a"/>
    <w:next w:val="a"/>
    <w:autoRedefine/>
    <w:locked/>
    <w:rsid w:val="0042119E"/>
    <w:pPr>
      <w:overflowPunct w:val="0"/>
      <w:autoSpaceDE w:val="0"/>
      <w:autoSpaceDN w:val="0"/>
      <w:adjustRightInd w:val="0"/>
      <w:ind w:left="400"/>
      <w:textAlignment w:val="baseline"/>
    </w:pPr>
    <w:rPr>
      <w:i/>
      <w:iCs/>
      <w:sz w:val="20"/>
      <w:szCs w:val="20"/>
    </w:rPr>
  </w:style>
  <w:style w:type="paragraph" w:styleId="41">
    <w:name w:val="toc 4"/>
    <w:basedOn w:val="a"/>
    <w:next w:val="a"/>
    <w:autoRedefine/>
    <w:locked/>
    <w:rsid w:val="0042119E"/>
    <w:pPr>
      <w:overflowPunct w:val="0"/>
      <w:autoSpaceDE w:val="0"/>
      <w:autoSpaceDN w:val="0"/>
      <w:adjustRightInd w:val="0"/>
      <w:ind w:left="600"/>
      <w:textAlignment w:val="baseline"/>
    </w:pPr>
    <w:rPr>
      <w:sz w:val="18"/>
      <w:szCs w:val="18"/>
    </w:rPr>
  </w:style>
  <w:style w:type="paragraph" w:customStyle="1" w:styleId="af3">
    <w:name w:val="Название"/>
    <w:basedOn w:val="a"/>
    <w:link w:val="af4"/>
    <w:qFormat/>
    <w:locked/>
    <w:rsid w:val="0042119E"/>
    <w:pPr>
      <w:jc w:val="center"/>
    </w:pPr>
    <w:rPr>
      <w:sz w:val="26"/>
      <w:szCs w:val="26"/>
    </w:rPr>
  </w:style>
  <w:style w:type="character" w:customStyle="1" w:styleId="af4">
    <w:name w:val="Название Знак"/>
    <w:link w:val="af3"/>
    <w:locked/>
    <w:rsid w:val="0042119E"/>
    <w:rPr>
      <w:rFonts w:cs="Times New Roman"/>
      <w:sz w:val="26"/>
    </w:rPr>
  </w:style>
  <w:style w:type="paragraph" w:styleId="af5">
    <w:name w:val="Body Text Indent"/>
    <w:aliases w:val="Знак1,Знак11,Основной текст 1,Знак111"/>
    <w:basedOn w:val="a"/>
    <w:link w:val="af6"/>
    <w:rsid w:val="0042119E"/>
    <w:pPr>
      <w:overflowPunct w:val="0"/>
      <w:autoSpaceDE w:val="0"/>
      <w:autoSpaceDN w:val="0"/>
      <w:adjustRightInd w:val="0"/>
      <w:spacing w:after="120"/>
      <w:ind w:left="283"/>
      <w:textAlignment w:val="baseline"/>
    </w:pPr>
    <w:rPr>
      <w:sz w:val="20"/>
      <w:szCs w:val="20"/>
    </w:rPr>
  </w:style>
  <w:style w:type="character" w:customStyle="1" w:styleId="af6">
    <w:name w:val="Основной текст с отступом Знак"/>
    <w:aliases w:val="Знак1 Знак,Знак11 Знак,Основной текст 1 Знак,Знак111 Знак"/>
    <w:link w:val="af5"/>
    <w:locked/>
    <w:rsid w:val="0042119E"/>
    <w:rPr>
      <w:rFonts w:cs="Times New Roman"/>
      <w:sz w:val="20"/>
    </w:rPr>
  </w:style>
  <w:style w:type="paragraph" w:styleId="22">
    <w:name w:val="Body Text 2"/>
    <w:basedOn w:val="a"/>
    <w:link w:val="23"/>
    <w:rsid w:val="0042119E"/>
    <w:pPr>
      <w:overflowPunct w:val="0"/>
      <w:autoSpaceDE w:val="0"/>
      <w:autoSpaceDN w:val="0"/>
      <w:adjustRightInd w:val="0"/>
      <w:spacing w:after="120" w:line="480" w:lineRule="auto"/>
      <w:textAlignment w:val="baseline"/>
    </w:pPr>
    <w:rPr>
      <w:sz w:val="20"/>
      <w:szCs w:val="20"/>
    </w:rPr>
  </w:style>
  <w:style w:type="character" w:customStyle="1" w:styleId="23">
    <w:name w:val="Основной текст 2 Знак"/>
    <w:link w:val="22"/>
    <w:locked/>
    <w:rsid w:val="0042119E"/>
    <w:rPr>
      <w:rFonts w:cs="Times New Roman"/>
      <w:sz w:val="20"/>
    </w:rPr>
  </w:style>
  <w:style w:type="character" w:customStyle="1" w:styleId="a6">
    <w:name w:val="Обычный (Интернет) Знак"/>
    <w:aliases w:val="Обычный (Web) Знак,Обычный (Web) Знак Знак Знак Знак1,Обычный (Web) Знак Знак Знак Знак Знак,Обычный (Web)1 Знак1,Обычный (Web)1 Знак Знак,Обычный (Web)1 Знак Знак Знак Знак Знак Знак"/>
    <w:link w:val="a5"/>
    <w:locked/>
    <w:rsid w:val="0042119E"/>
    <w:rPr>
      <w:sz w:val="24"/>
    </w:rPr>
  </w:style>
  <w:style w:type="paragraph" w:customStyle="1" w:styleId="h1">
    <w:name w:val="h1"/>
    <w:basedOn w:val="a"/>
    <w:rsid w:val="0042119E"/>
    <w:pPr>
      <w:spacing w:before="100" w:beforeAutospacing="1" w:after="100" w:afterAutospacing="1"/>
    </w:pPr>
  </w:style>
  <w:style w:type="paragraph" w:styleId="HTML">
    <w:name w:val="HTML Preformatted"/>
    <w:basedOn w:val="a"/>
    <w:link w:val="HTML0"/>
    <w:rsid w:val="004211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link w:val="HTML"/>
    <w:locked/>
    <w:rsid w:val="0042119E"/>
    <w:rPr>
      <w:rFonts w:ascii="Courier New" w:hAnsi="Courier New" w:cs="Times New Roman"/>
      <w:color w:val="000000"/>
      <w:sz w:val="20"/>
    </w:rPr>
  </w:style>
  <w:style w:type="paragraph" w:styleId="af7">
    <w:name w:val="footnote text"/>
    <w:aliases w:val="Table_Footnote_last,Текст сноски Знак1 Знак,Footnote Text Char1 Знак Знак1,Footnote Text Char Char Знак Знак1,Footnote Text Char1 Char Char Знак Знак,Footnote Text Char Char Char Char Знак Знак,Char Char Char Char Char Знак Знак,-++"/>
    <w:basedOn w:val="a"/>
    <w:link w:val="af8"/>
    <w:semiHidden/>
    <w:rsid w:val="0042119E"/>
    <w:rPr>
      <w:sz w:val="20"/>
      <w:szCs w:val="20"/>
      <w:lang w:val="x-none" w:eastAsia="x-none"/>
    </w:rPr>
  </w:style>
  <w:style w:type="paragraph" w:customStyle="1" w:styleId="moy">
    <w:name w:val="moy"/>
    <w:basedOn w:val="a"/>
    <w:rsid w:val="0042119E"/>
    <w:pPr>
      <w:overflowPunct w:val="0"/>
      <w:autoSpaceDE w:val="0"/>
      <w:autoSpaceDN w:val="0"/>
      <w:adjustRightInd w:val="0"/>
      <w:ind w:firstLine="397"/>
      <w:jc w:val="both"/>
      <w:textAlignment w:val="baseline"/>
    </w:pPr>
    <w:rPr>
      <w:sz w:val="20"/>
      <w:szCs w:val="20"/>
    </w:rPr>
  </w:style>
  <w:style w:type="paragraph" w:styleId="af9">
    <w:name w:val="List Bullet"/>
    <w:basedOn w:val="a"/>
    <w:rsid w:val="0042119E"/>
    <w:pPr>
      <w:tabs>
        <w:tab w:val="num" w:pos="1080"/>
      </w:tabs>
      <w:overflowPunct w:val="0"/>
      <w:autoSpaceDE w:val="0"/>
      <w:autoSpaceDN w:val="0"/>
      <w:adjustRightInd w:val="0"/>
      <w:ind w:left="1080" w:hanging="360"/>
      <w:textAlignment w:val="baseline"/>
    </w:pPr>
    <w:rPr>
      <w:sz w:val="20"/>
      <w:szCs w:val="20"/>
    </w:rPr>
  </w:style>
  <w:style w:type="paragraph" w:customStyle="1" w:styleId="afa">
    <w:name w:val="Маркированный с табуляцией"/>
    <w:basedOn w:val="af9"/>
    <w:rsid w:val="0042119E"/>
    <w:pPr>
      <w:tabs>
        <w:tab w:val="clear" w:pos="1080"/>
        <w:tab w:val="num" w:pos="360"/>
        <w:tab w:val="num" w:pos="1276"/>
        <w:tab w:val="right" w:leader="dot" w:pos="9356"/>
      </w:tabs>
      <w:overflowPunct/>
      <w:autoSpaceDE/>
      <w:autoSpaceDN/>
      <w:adjustRightInd/>
      <w:spacing w:after="120"/>
      <w:ind w:left="1276" w:hanging="230"/>
      <w:jc w:val="both"/>
      <w:textAlignment w:val="auto"/>
    </w:pPr>
    <w:rPr>
      <w:sz w:val="24"/>
    </w:rPr>
  </w:style>
  <w:style w:type="paragraph" w:customStyle="1" w:styleId="FR1">
    <w:name w:val="FR1"/>
    <w:rsid w:val="0042119E"/>
    <w:pPr>
      <w:widowControl w:val="0"/>
      <w:autoSpaceDE w:val="0"/>
      <w:autoSpaceDN w:val="0"/>
      <w:adjustRightInd w:val="0"/>
      <w:jc w:val="center"/>
    </w:pPr>
    <w:rPr>
      <w:b/>
      <w:bCs/>
      <w:sz w:val="28"/>
      <w:szCs w:val="28"/>
    </w:rPr>
  </w:style>
  <w:style w:type="paragraph" w:customStyle="1" w:styleId="afb">
    <w:name w:val="После формул"/>
    <w:basedOn w:val="a"/>
    <w:rsid w:val="0042119E"/>
    <w:pPr>
      <w:tabs>
        <w:tab w:val="right" w:pos="1276"/>
        <w:tab w:val="left" w:pos="1418"/>
        <w:tab w:val="left" w:pos="1701"/>
      </w:tabs>
      <w:spacing w:before="60" w:after="60"/>
      <w:ind w:left="1701" w:hanging="1701"/>
      <w:jc w:val="both"/>
    </w:pPr>
    <w:rPr>
      <w:kern w:val="22"/>
      <w:szCs w:val="20"/>
    </w:rPr>
  </w:style>
  <w:style w:type="character" w:customStyle="1" w:styleId="afc">
    <w:name w:val="Стандарт Знак"/>
    <w:link w:val="afd"/>
    <w:locked/>
    <w:rsid w:val="0042119E"/>
    <w:rPr>
      <w:kern w:val="22"/>
      <w:sz w:val="20"/>
    </w:rPr>
  </w:style>
  <w:style w:type="paragraph" w:customStyle="1" w:styleId="afd">
    <w:name w:val="Стандарт"/>
    <w:basedOn w:val="a"/>
    <w:link w:val="afc"/>
    <w:rsid w:val="0042119E"/>
    <w:pPr>
      <w:spacing w:after="120"/>
      <w:ind w:firstLine="709"/>
      <w:jc w:val="both"/>
    </w:pPr>
    <w:rPr>
      <w:kern w:val="22"/>
      <w:sz w:val="20"/>
      <w:szCs w:val="20"/>
      <w:lang w:val="x-none" w:eastAsia="x-none"/>
    </w:rPr>
  </w:style>
  <w:style w:type="paragraph" w:customStyle="1" w:styleId="subheader">
    <w:name w:val="subheader"/>
    <w:basedOn w:val="a"/>
    <w:rsid w:val="0042119E"/>
    <w:pPr>
      <w:spacing w:before="129" w:after="64"/>
    </w:pPr>
    <w:rPr>
      <w:rFonts w:ascii="Arial" w:hAnsi="Arial" w:cs="Arial"/>
      <w:b/>
      <w:bCs/>
      <w:color w:val="000000"/>
      <w:sz w:val="15"/>
      <w:szCs w:val="15"/>
    </w:rPr>
  </w:style>
  <w:style w:type="paragraph" w:customStyle="1" w:styleId="42">
    <w:name w:val="Верхний колонтитул4"/>
    <w:basedOn w:val="a"/>
    <w:rsid w:val="0042119E"/>
    <w:pPr>
      <w:ind w:left="300"/>
      <w:jc w:val="center"/>
    </w:pPr>
    <w:rPr>
      <w:rFonts w:ascii="Arial" w:hAnsi="Arial" w:cs="Arial"/>
      <w:b/>
      <w:bCs/>
      <w:color w:val="3560A7"/>
      <w:sz w:val="21"/>
      <w:szCs w:val="21"/>
    </w:rPr>
  </w:style>
  <w:style w:type="paragraph" w:styleId="24">
    <w:name w:val="Body Text Indent 2"/>
    <w:basedOn w:val="a"/>
    <w:link w:val="25"/>
    <w:rsid w:val="0042119E"/>
    <w:pPr>
      <w:overflowPunct w:val="0"/>
      <w:autoSpaceDE w:val="0"/>
      <w:autoSpaceDN w:val="0"/>
      <w:adjustRightInd w:val="0"/>
      <w:spacing w:after="120" w:line="480" w:lineRule="auto"/>
      <w:ind w:left="283"/>
      <w:textAlignment w:val="baseline"/>
    </w:pPr>
    <w:rPr>
      <w:sz w:val="20"/>
      <w:szCs w:val="20"/>
    </w:rPr>
  </w:style>
  <w:style w:type="character" w:customStyle="1" w:styleId="25">
    <w:name w:val="Основной текст с отступом 2 Знак"/>
    <w:link w:val="24"/>
    <w:locked/>
    <w:rsid w:val="0042119E"/>
    <w:rPr>
      <w:rFonts w:cs="Times New Roman"/>
      <w:sz w:val="20"/>
    </w:rPr>
  </w:style>
  <w:style w:type="paragraph" w:customStyle="1" w:styleId="12">
    <w:name w:val="Обычный1"/>
    <w:rsid w:val="0042119E"/>
    <w:pPr>
      <w:spacing w:before="100" w:after="100"/>
    </w:pPr>
    <w:rPr>
      <w:sz w:val="24"/>
    </w:rPr>
  </w:style>
  <w:style w:type="paragraph" w:customStyle="1" w:styleId="xl41">
    <w:name w:val="xl41"/>
    <w:basedOn w:val="a"/>
    <w:rsid w:val="0042119E"/>
    <w:pPr>
      <w:pBdr>
        <w:bottom w:val="single" w:sz="12" w:space="0" w:color="000000"/>
        <w:right w:val="single" w:sz="4" w:space="0" w:color="000000"/>
      </w:pBdr>
      <w:spacing w:before="100" w:after="100"/>
      <w:textAlignment w:val="top"/>
    </w:pPr>
    <w:rPr>
      <w:rFonts w:ascii="Arial" w:hAnsi="Arial"/>
      <w:b/>
      <w:sz w:val="22"/>
      <w:szCs w:val="20"/>
    </w:rPr>
  </w:style>
  <w:style w:type="paragraph" w:styleId="13">
    <w:name w:val="toc 1"/>
    <w:basedOn w:val="a"/>
    <w:next w:val="a"/>
    <w:autoRedefine/>
    <w:locked/>
    <w:rsid w:val="0042119E"/>
    <w:pPr>
      <w:tabs>
        <w:tab w:val="right" w:leader="dot" w:pos="10196"/>
      </w:tabs>
      <w:overflowPunct w:val="0"/>
      <w:autoSpaceDE w:val="0"/>
      <w:autoSpaceDN w:val="0"/>
      <w:adjustRightInd w:val="0"/>
      <w:spacing w:before="120" w:after="120"/>
      <w:jc w:val="both"/>
      <w:textAlignment w:val="baseline"/>
    </w:pPr>
    <w:rPr>
      <w:rFonts w:ascii="Book Antiqua" w:hAnsi="Book Antiqua"/>
      <w:b/>
      <w:bCs/>
      <w:noProof/>
      <w:szCs w:val="20"/>
      <w:lang w:val="en-US"/>
    </w:rPr>
  </w:style>
  <w:style w:type="paragraph" w:customStyle="1" w:styleId="contentheader2cols">
    <w:name w:val="contentheader2cols"/>
    <w:basedOn w:val="a"/>
    <w:rsid w:val="0042119E"/>
    <w:pPr>
      <w:spacing w:before="60"/>
      <w:ind w:left="300"/>
    </w:pPr>
    <w:rPr>
      <w:b/>
      <w:bCs/>
      <w:color w:val="3560A7"/>
      <w:sz w:val="26"/>
      <w:szCs w:val="26"/>
    </w:rPr>
  </w:style>
  <w:style w:type="paragraph" w:customStyle="1" w:styleId="14">
    <w:name w:val="Верхний колонтитул1"/>
    <w:basedOn w:val="a"/>
    <w:rsid w:val="0042119E"/>
    <w:pPr>
      <w:ind w:left="300"/>
      <w:jc w:val="center"/>
    </w:pPr>
    <w:rPr>
      <w:rFonts w:ascii="Arial" w:hAnsi="Arial" w:cs="Arial"/>
      <w:b/>
      <w:bCs/>
      <w:color w:val="3560A7"/>
      <w:sz w:val="21"/>
      <w:szCs w:val="21"/>
    </w:rPr>
  </w:style>
  <w:style w:type="paragraph" w:styleId="afe">
    <w:name w:val="Block Text"/>
    <w:basedOn w:val="a"/>
    <w:rsid w:val="0042119E"/>
    <w:pPr>
      <w:widowControl w:val="0"/>
      <w:shd w:val="clear" w:color="auto" w:fill="FFFFFF"/>
      <w:spacing w:line="360" w:lineRule="auto"/>
      <w:ind w:left="346" w:right="29" w:hanging="326"/>
    </w:pPr>
    <w:rPr>
      <w:color w:val="0000FF"/>
    </w:rPr>
  </w:style>
  <w:style w:type="paragraph" w:customStyle="1" w:styleId="26">
    <w:name w:val="2"/>
    <w:basedOn w:val="a"/>
    <w:next w:val="a5"/>
    <w:rsid w:val="0042119E"/>
    <w:pPr>
      <w:spacing w:before="100" w:beforeAutospacing="1" w:after="100" w:afterAutospacing="1"/>
      <w:jc w:val="both"/>
    </w:pPr>
    <w:rPr>
      <w:color w:val="000000"/>
      <w:sz w:val="18"/>
      <w:szCs w:val="18"/>
    </w:rPr>
  </w:style>
  <w:style w:type="paragraph" w:customStyle="1" w:styleId="aff">
    <w:name w:val="Термин"/>
    <w:basedOn w:val="a"/>
    <w:next w:val="a"/>
    <w:rsid w:val="0042119E"/>
    <w:rPr>
      <w:szCs w:val="20"/>
    </w:rPr>
  </w:style>
  <w:style w:type="character" w:styleId="aff0">
    <w:name w:val="footnote reference"/>
    <w:aliases w:val="Знак сноски-FN"/>
    <w:semiHidden/>
    <w:rsid w:val="0042119E"/>
    <w:rPr>
      <w:rFonts w:cs="Times New Roman"/>
      <w:vertAlign w:val="superscript"/>
    </w:rPr>
  </w:style>
  <w:style w:type="character" w:customStyle="1" w:styleId="af8">
    <w:name w:val="Текст сноски Знак"/>
    <w:aliases w:val="Table_Footnote_last Знак,Текст сноски Знак1 Знак Знак2,Footnote Text Char1 Знак Знак1 Знак2,Footnote Text Char Char Знак Знак1 Знак2,Footnote Text Char1 Char Char Знак Знак Знак2,Footnote Text Char Char Char Char Знак Знак Знак2"/>
    <w:link w:val="af7"/>
    <w:semiHidden/>
    <w:locked/>
    <w:rsid w:val="0042119E"/>
    <w:rPr>
      <w:sz w:val="20"/>
    </w:rPr>
  </w:style>
  <w:style w:type="paragraph" w:customStyle="1" w:styleId="aff1">
    <w:name w:val="Стиль Оля"/>
    <w:basedOn w:val="a"/>
    <w:autoRedefine/>
    <w:rsid w:val="0042119E"/>
    <w:pPr>
      <w:pBdr>
        <w:top w:val="single" w:sz="6" w:space="0" w:color="auto"/>
      </w:pBdr>
      <w:overflowPunct w:val="0"/>
      <w:autoSpaceDE w:val="0"/>
      <w:autoSpaceDN w:val="0"/>
      <w:adjustRightInd w:val="0"/>
      <w:textAlignment w:val="baseline"/>
    </w:pPr>
    <w:rPr>
      <w:b/>
      <w:i/>
      <w:color w:val="FFFF00"/>
      <w:sz w:val="28"/>
      <w:szCs w:val="28"/>
      <w:u w:val="single"/>
    </w:rPr>
  </w:style>
  <w:style w:type="paragraph" w:customStyle="1" w:styleId="aff2">
    <w:name w:val="Зоголовок подразделов"/>
    <w:rsid w:val="0042119E"/>
    <w:pPr>
      <w:keepNext/>
      <w:suppressAutoHyphens/>
      <w:spacing w:before="360" w:after="240"/>
      <w:ind w:left="567" w:right="567"/>
      <w:jc w:val="center"/>
    </w:pPr>
    <w:rPr>
      <w:b/>
      <w:bCs/>
      <w:spacing w:val="6"/>
      <w:kern w:val="28"/>
      <w:sz w:val="28"/>
    </w:rPr>
  </w:style>
  <w:style w:type="paragraph" w:styleId="27">
    <w:name w:val="List Number 2"/>
    <w:basedOn w:val="a"/>
    <w:rsid w:val="0042119E"/>
    <w:pPr>
      <w:tabs>
        <w:tab w:val="num" w:pos="643"/>
      </w:tabs>
      <w:ind w:left="643" w:hanging="360"/>
    </w:pPr>
    <w:rPr>
      <w:szCs w:val="20"/>
    </w:rPr>
  </w:style>
  <w:style w:type="paragraph" w:customStyle="1" w:styleId="aff3">
    <w:name w:val="Центрованный_для_таблиц"/>
    <w:basedOn w:val="a"/>
    <w:rsid w:val="0042119E"/>
    <w:pPr>
      <w:spacing w:before="60" w:after="60"/>
      <w:jc w:val="center"/>
    </w:pPr>
    <w:rPr>
      <w:kern w:val="22"/>
      <w:szCs w:val="20"/>
    </w:rPr>
  </w:style>
  <w:style w:type="paragraph" w:customStyle="1" w:styleId="aff4">
    <w:name w:val="Табличный_Обычный"/>
    <w:basedOn w:val="af1"/>
    <w:rsid w:val="0042119E"/>
    <w:pPr>
      <w:keepLines w:val="0"/>
      <w:widowControl w:val="0"/>
      <w:tabs>
        <w:tab w:val="clear" w:pos="7200"/>
        <w:tab w:val="clear" w:pos="14400"/>
      </w:tabs>
      <w:overflowPunct/>
      <w:autoSpaceDE/>
      <w:autoSpaceDN/>
      <w:adjustRightInd/>
      <w:spacing w:before="60" w:after="60"/>
      <w:jc w:val="left"/>
      <w:textAlignment w:val="auto"/>
    </w:pPr>
    <w:rPr>
      <w:rFonts w:cs="Arial"/>
      <w:iCs/>
      <w:spacing w:val="0"/>
      <w:sz w:val="24"/>
    </w:rPr>
  </w:style>
  <w:style w:type="paragraph" w:customStyle="1" w:styleId="aff5">
    <w:name w:val="Стиль Расч. формул"/>
    <w:basedOn w:val="a"/>
    <w:next w:val="afb"/>
    <w:rsid w:val="0042119E"/>
    <w:pPr>
      <w:suppressAutoHyphens/>
      <w:spacing w:before="360" w:after="240" w:line="360" w:lineRule="auto"/>
      <w:jc w:val="center"/>
    </w:pPr>
    <w:rPr>
      <w:kern w:val="20"/>
      <w:szCs w:val="20"/>
    </w:rPr>
  </w:style>
  <w:style w:type="paragraph" w:customStyle="1" w:styleId="aff6">
    <w:name w:val="Стандарт с табуляцией"/>
    <w:basedOn w:val="a"/>
    <w:rsid w:val="0042119E"/>
    <w:pPr>
      <w:tabs>
        <w:tab w:val="right" w:leader="dot" w:pos="9355"/>
      </w:tabs>
      <w:spacing w:after="80"/>
      <w:ind w:firstLine="709"/>
      <w:jc w:val="both"/>
    </w:pPr>
    <w:rPr>
      <w:kern w:val="22"/>
      <w:szCs w:val="20"/>
    </w:rPr>
  </w:style>
  <w:style w:type="character" w:customStyle="1" w:styleId="aff7">
    <w:name w:val="Табличный_Обычный Знак"/>
    <w:rsid w:val="0042119E"/>
    <w:rPr>
      <w:sz w:val="24"/>
      <w:lang w:val="ru-RU" w:eastAsia="ru-RU"/>
    </w:rPr>
  </w:style>
  <w:style w:type="paragraph" w:styleId="aff8">
    <w:name w:val="Document Map"/>
    <w:basedOn w:val="a"/>
    <w:link w:val="aff9"/>
    <w:semiHidden/>
    <w:rsid w:val="0042119E"/>
    <w:pPr>
      <w:shd w:val="clear" w:color="auto" w:fill="000080"/>
      <w:tabs>
        <w:tab w:val="left" w:pos="9000"/>
      </w:tabs>
      <w:jc w:val="both"/>
    </w:pPr>
    <w:rPr>
      <w:rFonts w:ascii="Tahoma" w:hAnsi="Tahoma" w:cs="Wingdings"/>
      <w:szCs w:val="20"/>
    </w:rPr>
  </w:style>
  <w:style w:type="character" w:customStyle="1" w:styleId="aff9">
    <w:name w:val="Схема документа Знак"/>
    <w:link w:val="aff8"/>
    <w:semiHidden/>
    <w:locked/>
    <w:rsid w:val="0042119E"/>
    <w:rPr>
      <w:rFonts w:ascii="Tahoma" w:hAnsi="Tahoma" w:cs="Times New Roman"/>
      <w:sz w:val="20"/>
      <w:shd w:val="clear" w:color="auto" w:fill="000080"/>
    </w:rPr>
  </w:style>
  <w:style w:type="character" w:customStyle="1" w:styleId="9pt">
    <w:name w:val="Стиль 9 pt"/>
    <w:semiHidden/>
    <w:rsid w:val="0042119E"/>
    <w:rPr>
      <w:rFonts w:ascii="Times New Roman" w:hAnsi="Times New Roman"/>
      <w:sz w:val="18"/>
    </w:rPr>
  </w:style>
  <w:style w:type="paragraph" w:styleId="28">
    <w:name w:val="List Bullet 2"/>
    <w:basedOn w:val="a"/>
    <w:autoRedefine/>
    <w:rsid w:val="0042119E"/>
    <w:pPr>
      <w:tabs>
        <w:tab w:val="num" w:pos="643"/>
      </w:tabs>
      <w:ind w:left="643" w:hanging="360"/>
    </w:pPr>
    <w:rPr>
      <w:rFonts w:ascii="Bookman Old Style" w:hAnsi="Bookman Old Style"/>
      <w:szCs w:val="20"/>
    </w:rPr>
  </w:style>
  <w:style w:type="paragraph" w:styleId="affa">
    <w:name w:val="caption"/>
    <w:aliases w:val="Денис Название объекта,диаграммы,диаграммы + 12 пт,не полужирный,По ... + 12 пт,не полужирны..."/>
    <w:basedOn w:val="a"/>
    <w:next w:val="a"/>
    <w:qFormat/>
    <w:locked/>
    <w:rsid w:val="0042119E"/>
    <w:pPr>
      <w:spacing w:before="120" w:after="120"/>
      <w:jc w:val="right"/>
    </w:pPr>
    <w:rPr>
      <w:rFonts w:ascii="Courier New" w:hAnsi="Courier New"/>
      <w:bCs/>
      <w:sz w:val="18"/>
      <w:szCs w:val="20"/>
    </w:rPr>
  </w:style>
  <w:style w:type="character" w:styleId="affb">
    <w:name w:val="FollowedHyperlink"/>
    <w:rsid w:val="0042119E"/>
    <w:rPr>
      <w:rFonts w:cs="Times New Roman"/>
      <w:color w:val="800080"/>
      <w:u w:val="single"/>
    </w:rPr>
  </w:style>
  <w:style w:type="paragraph" w:styleId="affc">
    <w:name w:val="Salutation"/>
    <w:basedOn w:val="a"/>
    <w:next w:val="a"/>
    <w:link w:val="affd"/>
    <w:rsid w:val="0042119E"/>
    <w:rPr>
      <w:rFonts w:ascii="Bookman Old Style" w:hAnsi="Bookman Old Style"/>
      <w:szCs w:val="20"/>
    </w:rPr>
  </w:style>
  <w:style w:type="character" w:customStyle="1" w:styleId="affd">
    <w:name w:val="Приветствие Знак"/>
    <w:link w:val="affc"/>
    <w:locked/>
    <w:rsid w:val="0042119E"/>
    <w:rPr>
      <w:rFonts w:ascii="Bookman Old Style" w:hAnsi="Bookman Old Style" w:cs="Times New Roman"/>
      <w:sz w:val="20"/>
    </w:rPr>
  </w:style>
  <w:style w:type="paragraph" w:styleId="15">
    <w:name w:val="index 1"/>
    <w:basedOn w:val="a"/>
    <w:next w:val="a"/>
    <w:autoRedefine/>
    <w:semiHidden/>
    <w:rsid w:val="0042119E"/>
    <w:pPr>
      <w:ind w:left="240" w:hanging="240"/>
    </w:pPr>
    <w:rPr>
      <w:sz w:val="18"/>
      <w:szCs w:val="18"/>
    </w:rPr>
  </w:style>
  <w:style w:type="paragraph" w:styleId="29">
    <w:name w:val="index 2"/>
    <w:basedOn w:val="a"/>
    <w:next w:val="a"/>
    <w:autoRedefine/>
    <w:semiHidden/>
    <w:rsid w:val="0042119E"/>
    <w:pPr>
      <w:ind w:left="480" w:hanging="240"/>
    </w:pPr>
    <w:rPr>
      <w:sz w:val="18"/>
      <w:szCs w:val="18"/>
    </w:rPr>
  </w:style>
  <w:style w:type="paragraph" w:styleId="34">
    <w:name w:val="index 3"/>
    <w:basedOn w:val="a"/>
    <w:next w:val="a"/>
    <w:autoRedefine/>
    <w:semiHidden/>
    <w:rsid w:val="0042119E"/>
    <w:pPr>
      <w:ind w:left="720" w:hanging="240"/>
    </w:pPr>
    <w:rPr>
      <w:sz w:val="18"/>
      <w:szCs w:val="18"/>
    </w:rPr>
  </w:style>
  <w:style w:type="paragraph" w:styleId="43">
    <w:name w:val="index 4"/>
    <w:basedOn w:val="a"/>
    <w:next w:val="a"/>
    <w:autoRedefine/>
    <w:semiHidden/>
    <w:rsid w:val="0042119E"/>
    <w:pPr>
      <w:ind w:left="960" w:hanging="240"/>
    </w:pPr>
    <w:rPr>
      <w:sz w:val="18"/>
      <w:szCs w:val="18"/>
    </w:rPr>
  </w:style>
  <w:style w:type="paragraph" w:styleId="51">
    <w:name w:val="index 5"/>
    <w:basedOn w:val="a"/>
    <w:next w:val="a"/>
    <w:autoRedefine/>
    <w:semiHidden/>
    <w:rsid w:val="0042119E"/>
    <w:pPr>
      <w:ind w:left="1200" w:hanging="240"/>
    </w:pPr>
    <w:rPr>
      <w:sz w:val="18"/>
      <w:szCs w:val="18"/>
    </w:rPr>
  </w:style>
  <w:style w:type="paragraph" w:styleId="61">
    <w:name w:val="index 6"/>
    <w:basedOn w:val="a"/>
    <w:next w:val="a"/>
    <w:autoRedefine/>
    <w:semiHidden/>
    <w:rsid w:val="0042119E"/>
    <w:pPr>
      <w:ind w:left="1440" w:hanging="240"/>
    </w:pPr>
    <w:rPr>
      <w:sz w:val="18"/>
      <w:szCs w:val="18"/>
    </w:rPr>
  </w:style>
  <w:style w:type="paragraph" w:styleId="71">
    <w:name w:val="index 7"/>
    <w:basedOn w:val="a"/>
    <w:next w:val="a"/>
    <w:autoRedefine/>
    <w:semiHidden/>
    <w:rsid w:val="0042119E"/>
    <w:pPr>
      <w:ind w:left="1680" w:hanging="240"/>
    </w:pPr>
    <w:rPr>
      <w:sz w:val="18"/>
      <w:szCs w:val="18"/>
    </w:rPr>
  </w:style>
  <w:style w:type="paragraph" w:styleId="81">
    <w:name w:val="index 8"/>
    <w:basedOn w:val="a"/>
    <w:next w:val="a"/>
    <w:autoRedefine/>
    <w:semiHidden/>
    <w:rsid w:val="0042119E"/>
    <w:pPr>
      <w:ind w:left="1920" w:hanging="240"/>
    </w:pPr>
    <w:rPr>
      <w:sz w:val="18"/>
      <w:szCs w:val="18"/>
    </w:rPr>
  </w:style>
  <w:style w:type="paragraph" w:styleId="91">
    <w:name w:val="index 9"/>
    <w:basedOn w:val="a"/>
    <w:next w:val="a"/>
    <w:autoRedefine/>
    <w:semiHidden/>
    <w:rsid w:val="0042119E"/>
    <w:pPr>
      <w:ind w:left="2160" w:hanging="240"/>
    </w:pPr>
    <w:rPr>
      <w:sz w:val="18"/>
      <w:szCs w:val="18"/>
    </w:rPr>
  </w:style>
  <w:style w:type="paragraph" w:styleId="affe">
    <w:name w:val="index heading"/>
    <w:basedOn w:val="a"/>
    <w:next w:val="15"/>
    <w:semiHidden/>
    <w:rsid w:val="0042119E"/>
    <w:pPr>
      <w:tabs>
        <w:tab w:val="right" w:pos="9000"/>
      </w:tabs>
      <w:spacing w:before="240" w:after="120"/>
      <w:jc w:val="center"/>
    </w:pPr>
    <w:rPr>
      <w:b/>
      <w:bCs/>
      <w:sz w:val="26"/>
      <w:szCs w:val="26"/>
    </w:rPr>
  </w:style>
  <w:style w:type="paragraph" w:styleId="52">
    <w:name w:val="toc 5"/>
    <w:basedOn w:val="a"/>
    <w:next w:val="a"/>
    <w:autoRedefine/>
    <w:locked/>
    <w:rsid w:val="0042119E"/>
    <w:pPr>
      <w:overflowPunct w:val="0"/>
      <w:autoSpaceDE w:val="0"/>
      <w:autoSpaceDN w:val="0"/>
      <w:adjustRightInd w:val="0"/>
      <w:ind w:left="800"/>
      <w:textAlignment w:val="baseline"/>
    </w:pPr>
    <w:rPr>
      <w:sz w:val="18"/>
      <w:szCs w:val="18"/>
    </w:rPr>
  </w:style>
  <w:style w:type="paragraph" w:styleId="62">
    <w:name w:val="toc 6"/>
    <w:basedOn w:val="a"/>
    <w:next w:val="a"/>
    <w:autoRedefine/>
    <w:locked/>
    <w:rsid w:val="0042119E"/>
    <w:pPr>
      <w:overflowPunct w:val="0"/>
      <w:autoSpaceDE w:val="0"/>
      <w:autoSpaceDN w:val="0"/>
      <w:adjustRightInd w:val="0"/>
      <w:ind w:left="1000"/>
      <w:textAlignment w:val="baseline"/>
    </w:pPr>
    <w:rPr>
      <w:sz w:val="18"/>
      <w:szCs w:val="18"/>
    </w:rPr>
  </w:style>
  <w:style w:type="paragraph" w:styleId="72">
    <w:name w:val="toc 7"/>
    <w:basedOn w:val="a"/>
    <w:next w:val="a"/>
    <w:autoRedefine/>
    <w:locked/>
    <w:rsid w:val="0042119E"/>
    <w:pPr>
      <w:overflowPunct w:val="0"/>
      <w:autoSpaceDE w:val="0"/>
      <w:autoSpaceDN w:val="0"/>
      <w:adjustRightInd w:val="0"/>
      <w:ind w:left="1200"/>
      <w:textAlignment w:val="baseline"/>
    </w:pPr>
    <w:rPr>
      <w:sz w:val="18"/>
      <w:szCs w:val="18"/>
    </w:rPr>
  </w:style>
  <w:style w:type="paragraph" w:styleId="82">
    <w:name w:val="toc 8"/>
    <w:basedOn w:val="a"/>
    <w:next w:val="a"/>
    <w:autoRedefine/>
    <w:locked/>
    <w:rsid w:val="0042119E"/>
    <w:pPr>
      <w:overflowPunct w:val="0"/>
      <w:autoSpaceDE w:val="0"/>
      <w:autoSpaceDN w:val="0"/>
      <w:adjustRightInd w:val="0"/>
      <w:ind w:left="1400"/>
      <w:textAlignment w:val="baseline"/>
    </w:pPr>
    <w:rPr>
      <w:sz w:val="18"/>
      <w:szCs w:val="18"/>
    </w:rPr>
  </w:style>
  <w:style w:type="paragraph" w:styleId="92">
    <w:name w:val="toc 9"/>
    <w:basedOn w:val="a"/>
    <w:next w:val="a"/>
    <w:autoRedefine/>
    <w:locked/>
    <w:rsid w:val="0042119E"/>
    <w:pPr>
      <w:overflowPunct w:val="0"/>
      <w:autoSpaceDE w:val="0"/>
      <w:autoSpaceDN w:val="0"/>
      <w:adjustRightInd w:val="0"/>
      <w:ind w:left="1600"/>
      <w:textAlignment w:val="baseline"/>
    </w:pPr>
    <w:rPr>
      <w:sz w:val="18"/>
      <w:szCs w:val="18"/>
    </w:rPr>
  </w:style>
  <w:style w:type="paragraph" w:styleId="afff">
    <w:name w:val="Plain Text"/>
    <w:basedOn w:val="a"/>
    <w:link w:val="afff0"/>
    <w:rsid w:val="0042119E"/>
    <w:rPr>
      <w:rFonts w:ascii="Courier New" w:hAnsi="Courier New"/>
      <w:szCs w:val="20"/>
    </w:rPr>
  </w:style>
  <w:style w:type="character" w:customStyle="1" w:styleId="afff0">
    <w:name w:val="Текст Знак"/>
    <w:link w:val="afff"/>
    <w:locked/>
    <w:rsid w:val="0042119E"/>
    <w:rPr>
      <w:rFonts w:ascii="Courier New" w:hAnsi="Courier New" w:cs="Times New Roman"/>
      <w:sz w:val="20"/>
    </w:rPr>
  </w:style>
  <w:style w:type="character" w:customStyle="1" w:styleId="16">
    <w:name w:val="Знак Знак Знак1"/>
    <w:rsid w:val="0042119E"/>
    <w:rPr>
      <w:rFonts w:ascii="Arial" w:hAnsi="Arial"/>
      <w:sz w:val="24"/>
      <w:lang w:val="ru-RU" w:eastAsia="ru-RU"/>
    </w:rPr>
  </w:style>
  <w:style w:type="paragraph" w:customStyle="1" w:styleId="17">
    <w:name w:val="заголовок 1"/>
    <w:basedOn w:val="a"/>
    <w:next w:val="a"/>
    <w:rsid w:val="0042119E"/>
    <w:pPr>
      <w:keepNext/>
      <w:autoSpaceDE w:val="0"/>
      <w:autoSpaceDN w:val="0"/>
      <w:outlineLvl w:val="0"/>
    </w:pPr>
    <w:rPr>
      <w:rFonts w:ascii="Courier New" w:hAnsi="Courier New" w:cs="Batang"/>
      <w:b/>
      <w:bCs/>
      <w:sz w:val="28"/>
      <w:szCs w:val="28"/>
    </w:rPr>
  </w:style>
  <w:style w:type="paragraph" w:customStyle="1" w:styleId="2a">
    <w:name w:val="заголовок 2"/>
    <w:basedOn w:val="a"/>
    <w:next w:val="a"/>
    <w:rsid w:val="0042119E"/>
    <w:pPr>
      <w:keepNext/>
      <w:autoSpaceDE w:val="0"/>
      <w:autoSpaceDN w:val="0"/>
      <w:jc w:val="center"/>
      <w:outlineLvl w:val="1"/>
    </w:pPr>
    <w:rPr>
      <w:rFonts w:ascii="Courier New" w:hAnsi="Courier New" w:cs="Batang"/>
      <w:b/>
      <w:bCs/>
      <w:sz w:val="26"/>
      <w:szCs w:val="26"/>
    </w:rPr>
  </w:style>
  <w:style w:type="paragraph" w:customStyle="1" w:styleId="FR2">
    <w:name w:val="FR2"/>
    <w:rsid w:val="0042119E"/>
    <w:pPr>
      <w:widowControl w:val="0"/>
      <w:autoSpaceDE w:val="0"/>
      <w:autoSpaceDN w:val="0"/>
      <w:spacing w:after="40" w:line="300" w:lineRule="auto"/>
      <w:ind w:left="240" w:right="200"/>
      <w:jc w:val="center"/>
    </w:pPr>
    <w:rPr>
      <w:b/>
      <w:bCs/>
      <w:sz w:val="28"/>
      <w:szCs w:val="28"/>
    </w:rPr>
  </w:style>
  <w:style w:type="character" w:customStyle="1" w:styleId="18">
    <w:name w:val="Знак Знак1"/>
    <w:rsid w:val="0042119E"/>
    <w:rPr>
      <w:rFonts w:ascii="Arial" w:hAnsi="Arial"/>
      <w:sz w:val="24"/>
      <w:lang w:val="ru-RU" w:eastAsia="ru-RU"/>
    </w:rPr>
  </w:style>
  <w:style w:type="paragraph" w:customStyle="1" w:styleId="afff1">
    <w:name w:val="Валютный"/>
    <w:basedOn w:val="aff3"/>
    <w:next w:val="afd"/>
    <w:rsid w:val="0042119E"/>
    <w:pPr>
      <w:tabs>
        <w:tab w:val="decimal" w:pos="1296"/>
      </w:tabs>
      <w:jc w:val="left"/>
    </w:pPr>
  </w:style>
  <w:style w:type="character" w:customStyle="1" w:styleId="EmailStyle991">
    <w:name w:val="EmailStyle991"/>
    <w:rsid w:val="0042119E"/>
    <w:rPr>
      <w:rFonts w:ascii="Arial" w:hAnsi="Arial"/>
      <w:color w:val="auto"/>
      <w:sz w:val="20"/>
    </w:rPr>
  </w:style>
  <w:style w:type="character" w:customStyle="1" w:styleId="EmailStyle1001">
    <w:name w:val="EmailStyle1001"/>
    <w:rsid w:val="0042119E"/>
    <w:rPr>
      <w:rFonts w:ascii="Arial" w:hAnsi="Arial"/>
      <w:color w:val="auto"/>
      <w:sz w:val="20"/>
    </w:rPr>
  </w:style>
  <w:style w:type="paragraph" w:customStyle="1" w:styleId="afff2">
    <w:name w:val="Логотип в верхнем колонтитуле"/>
    <w:basedOn w:val="a"/>
    <w:rsid w:val="0042119E"/>
    <w:pPr>
      <w:widowControl w:val="0"/>
      <w:pBdr>
        <w:bottom w:val="single" w:sz="4" w:space="3" w:color="auto"/>
      </w:pBdr>
    </w:pPr>
    <w:rPr>
      <w:rFonts w:ascii="Arial" w:hAnsi="Arial"/>
      <w:i/>
      <w:kern w:val="20"/>
      <w:sz w:val="22"/>
      <w:szCs w:val="20"/>
    </w:rPr>
  </w:style>
  <w:style w:type="paragraph" w:customStyle="1" w:styleId="II">
    <w:name w:val="Маркированный II с табуляцией"/>
    <w:basedOn w:val="afa"/>
    <w:rsid w:val="0042119E"/>
    <w:pPr>
      <w:tabs>
        <w:tab w:val="clear" w:pos="360"/>
        <w:tab w:val="clear" w:pos="1276"/>
      </w:tabs>
      <w:ind w:left="0" w:right="1842" w:firstLine="0"/>
    </w:pPr>
  </w:style>
  <w:style w:type="paragraph" w:customStyle="1" w:styleId="afff3">
    <w:name w:val="Название отчета"/>
    <w:basedOn w:val="aff2"/>
    <w:rsid w:val="0042119E"/>
    <w:pPr>
      <w:suppressAutoHyphens w:val="0"/>
      <w:spacing w:line="360" w:lineRule="auto"/>
      <w:ind w:left="0" w:right="0"/>
    </w:pPr>
    <w:rPr>
      <w:spacing w:val="20"/>
      <w:kern w:val="36"/>
      <w:sz w:val="36"/>
    </w:rPr>
  </w:style>
  <w:style w:type="paragraph" w:customStyle="1" w:styleId="afff4">
    <w:name w:val="Название_фирмы"/>
    <w:basedOn w:val="5"/>
    <w:rsid w:val="0042119E"/>
    <w:pPr>
      <w:keepNext/>
      <w:framePr w:w="4672" w:hSpace="181" w:wrap="notBeside" w:vAnchor="page" w:hAnchor="page" w:x="1525" w:y="905"/>
      <w:numPr>
        <w:ilvl w:val="4"/>
      </w:numPr>
      <w:tabs>
        <w:tab w:val="num" w:pos="4608"/>
      </w:tabs>
      <w:overflowPunct/>
      <w:autoSpaceDE/>
      <w:autoSpaceDN/>
      <w:adjustRightInd/>
      <w:spacing w:before="0" w:after="0"/>
      <w:ind w:left="4608" w:right="567" w:hanging="1008"/>
      <w:jc w:val="center"/>
      <w:textAlignment w:val="auto"/>
    </w:pPr>
    <w:rPr>
      <w:rFonts w:ascii="Garamond" w:hAnsi="Garamond"/>
      <w:b w:val="0"/>
      <w:bCs w:val="0"/>
      <w:spacing w:val="20"/>
      <w:kern w:val="48"/>
      <w:sz w:val="48"/>
      <w:szCs w:val="20"/>
      <w14:shadow w14:blurRad="50800" w14:dist="38100" w14:dir="2700000" w14:sx="100000" w14:sy="100000" w14:kx="0" w14:ky="0" w14:algn="tl">
        <w14:srgbClr w14:val="000000">
          <w14:alpha w14:val="60000"/>
        </w14:srgbClr>
      </w14:shadow>
    </w:rPr>
  </w:style>
  <w:style w:type="paragraph" w:styleId="afff5">
    <w:name w:val="List Number"/>
    <w:basedOn w:val="a"/>
    <w:rsid w:val="0042119E"/>
    <w:pPr>
      <w:tabs>
        <w:tab w:val="num" w:pos="720"/>
      </w:tabs>
      <w:ind w:left="360" w:hanging="360"/>
    </w:pPr>
    <w:rPr>
      <w:szCs w:val="20"/>
    </w:rPr>
  </w:style>
  <w:style w:type="paragraph" w:styleId="afff6">
    <w:name w:val="annotation text"/>
    <w:basedOn w:val="a"/>
    <w:link w:val="afff7"/>
    <w:semiHidden/>
    <w:rsid w:val="0042119E"/>
    <w:rPr>
      <w:sz w:val="20"/>
      <w:szCs w:val="20"/>
    </w:rPr>
  </w:style>
  <w:style w:type="character" w:customStyle="1" w:styleId="afff7">
    <w:name w:val="Текст примечания Знак"/>
    <w:link w:val="afff6"/>
    <w:semiHidden/>
    <w:locked/>
    <w:rsid w:val="0042119E"/>
    <w:rPr>
      <w:rFonts w:cs="Times New Roman"/>
      <w:sz w:val="20"/>
    </w:rPr>
  </w:style>
  <w:style w:type="paragraph" w:customStyle="1" w:styleId="afff8">
    <w:name w:val="Подписи сторон"/>
    <w:basedOn w:val="afff6"/>
    <w:next w:val="afd"/>
    <w:rsid w:val="0042119E"/>
    <w:pPr>
      <w:tabs>
        <w:tab w:val="left" w:pos="7088"/>
      </w:tabs>
      <w:spacing w:before="1680"/>
      <w:ind w:left="142"/>
    </w:pPr>
    <w:rPr>
      <w:kern w:val="22"/>
      <w:sz w:val="24"/>
    </w:rPr>
  </w:style>
  <w:style w:type="paragraph" w:customStyle="1" w:styleId="afff9">
    <w:name w:val="Промежуточный"/>
    <w:basedOn w:val="a0"/>
    <w:rsid w:val="0042119E"/>
    <w:pPr>
      <w:overflowPunct/>
      <w:autoSpaceDE/>
      <w:autoSpaceDN/>
      <w:adjustRightInd/>
      <w:spacing w:before="120" w:after="60"/>
      <w:ind w:firstLine="720"/>
      <w:jc w:val="both"/>
      <w:textAlignment w:val="auto"/>
    </w:pPr>
    <w:rPr>
      <w:sz w:val="24"/>
    </w:rPr>
  </w:style>
  <w:style w:type="paragraph" w:customStyle="1" w:styleId="afffa">
    <w:name w:val="ПсевдоМаркированный"/>
    <w:basedOn w:val="afd"/>
    <w:rsid w:val="0042119E"/>
    <w:pPr>
      <w:tabs>
        <w:tab w:val="left" w:pos="935"/>
      </w:tabs>
      <w:spacing w:after="60"/>
      <w:ind w:left="935" w:hanging="226"/>
    </w:pPr>
  </w:style>
  <w:style w:type="paragraph" w:customStyle="1" w:styleId="afffb">
    <w:name w:val="ПсевдоСписок с табуляцией"/>
    <w:basedOn w:val="afffa"/>
    <w:rsid w:val="0042119E"/>
    <w:pPr>
      <w:tabs>
        <w:tab w:val="right" w:leader="dot" w:pos="9356"/>
      </w:tabs>
      <w:spacing w:after="120"/>
      <w:ind w:left="993" w:right="2834" w:hanging="284"/>
      <w:jc w:val="left"/>
    </w:pPr>
  </w:style>
  <w:style w:type="paragraph" w:customStyle="1" w:styleId="19">
    <w:name w:val="Список литературы1"/>
    <w:basedOn w:val="a0"/>
    <w:rsid w:val="0042119E"/>
    <w:pPr>
      <w:overflowPunct/>
      <w:autoSpaceDE/>
      <w:autoSpaceDN/>
      <w:adjustRightInd/>
      <w:spacing w:after="120"/>
      <w:ind w:left="432" w:hanging="432"/>
      <w:jc w:val="both"/>
      <w:textAlignment w:val="auto"/>
    </w:pPr>
    <w:rPr>
      <w:kern w:val="22"/>
      <w:sz w:val="24"/>
    </w:rPr>
  </w:style>
  <w:style w:type="paragraph" w:customStyle="1" w:styleId="afffc">
    <w:name w:val="Стандарт с нумерацией"/>
    <w:basedOn w:val="afd"/>
    <w:rsid w:val="0042119E"/>
    <w:pPr>
      <w:spacing w:after="60"/>
      <w:ind w:left="432" w:hanging="432"/>
    </w:pPr>
  </w:style>
  <w:style w:type="paragraph" w:customStyle="1" w:styleId="1a">
    <w:name w:val="Стиль1"/>
    <w:basedOn w:val="a"/>
    <w:rsid w:val="0042119E"/>
    <w:pPr>
      <w:widowControl w:val="0"/>
      <w:pBdr>
        <w:bottom w:val="single" w:sz="4" w:space="3" w:color="auto"/>
      </w:pBdr>
    </w:pPr>
    <w:rPr>
      <w:rFonts w:ascii="Arial" w:hAnsi="Arial"/>
      <w:i/>
      <w:kern w:val="20"/>
      <w:sz w:val="22"/>
      <w:szCs w:val="20"/>
    </w:rPr>
  </w:style>
  <w:style w:type="paragraph" w:customStyle="1" w:styleId="afffd">
    <w:name w:val="Текст в рисунках"/>
    <w:basedOn w:val="a"/>
    <w:rsid w:val="0042119E"/>
    <w:pPr>
      <w:framePr w:hSpace="181" w:vSpace="323" w:wrap="notBeside" w:vAnchor="text" w:hAnchor="text" w:y="1"/>
      <w:jc w:val="center"/>
    </w:pPr>
    <w:rPr>
      <w:rFonts w:ascii="Arial" w:hAnsi="Arial"/>
      <w:kern w:val="24"/>
      <w:szCs w:val="20"/>
    </w:rPr>
  </w:style>
  <w:style w:type="paragraph" w:customStyle="1" w:styleId="lead">
    <w:name w:val="lead"/>
    <w:basedOn w:val="a"/>
    <w:rsid w:val="0042119E"/>
    <w:pPr>
      <w:shd w:val="clear" w:color="auto" w:fill="FFFFFF"/>
      <w:spacing w:before="100" w:beforeAutospacing="1" w:after="100" w:afterAutospacing="1"/>
    </w:pPr>
    <w:rPr>
      <w:rFonts w:ascii="Verdana" w:hAnsi="Verdana"/>
      <w:b/>
      <w:bCs/>
      <w:color w:val="000000"/>
      <w:sz w:val="23"/>
      <w:szCs w:val="23"/>
    </w:rPr>
  </w:style>
  <w:style w:type="character" w:styleId="afffe">
    <w:name w:val="Emphasis"/>
    <w:qFormat/>
    <w:locked/>
    <w:rsid w:val="0042119E"/>
    <w:rPr>
      <w:rFonts w:cs="Times New Roman"/>
      <w:i/>
    </w:rPr>
  </w:style>
  <w:style w:type="character" w:customStyle="1" w:styleId="affff">
    <w:name w:val="Знак Знак Знак"/>
    <w:rsid w:val="0042119E"/>
    <w:rPr>
      <w:rFonts w:ascii="Arial" w:hAnsi="Arial"/>
      <w:sz w:val="24"/>
      <w:lang w:val="ru-RU" w:eastAsia="ru-RU"/>
    </w:rPr>
  </w:style>
  <w:style w:type="paragraph" w:customStyle="1" w:styleId="1b">
    <w:name w:val="1"/>
    <w:basedOn w:val="a"/>
    <w:next w:val="af9"/>
    <w:rsid w:val="0042119E"/>
    <w:pPr>
      <w:tabs>
        <w:tab w:val="left" w:pos="9000"/>
      </w:tabs>
      <w:spacing w:after="120"/>
      <w:jc w:val="both"/>
    </w:pPr>
    <w:rPr>
      <w:rFonts w:ascii="Courier New" w:hAnsi="Courier New" w:cs="Batang"/>
      <w:kern w:val="24"/>
      <w:szCs w:val="20"/>
    </w:rPr>
  </w:style>
  <w:style w:type="character" w:customStyle="1" w:styleId="textosn1">
    <w:name w:val="textosn1"/>
    <w:rsid w:val="0042119E"/>
    <w:rPr>
      <w:rFonts w:ascii="Tahoma" w:hAnsi="Tahoma"/>
      <w:color w:val="000000"/>
      <w:sz w:val="18"/>
    </w:rPr>
  </w:style>
  <w:style w:type="table" w:customStyle="1" w:styleId="1c">
    <w:name w:val="Сетка таблицы1"/>
    <w:rsid w:val="004211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0">
    <w:name w:val="endnote text"/>
    <w:basedOn w:val="a"/>
    <w:link w:val="affff1"/>
    <w:semiHidden/>
    <w:rsid w:val="0042119E"/>
    <w:pPr>
      <w:tabs>
        <w:tab w:val="left" w:pos="9000"/>
      </w:tabs>
      <w:jc w:val="both"/>
    </w:pPr>
    <w:rPr>
      <w:rFonts w:ascii="Courier New" w:hAnsi="Courier New" w:cs="Batang"/>
      <w:sz w:val="20"/>
      <w:szCs w:val="20"/>
    </w:rPr>
  </w:style>
  <w:style w:type="character" w:customStyle="1" w:styleId="affff1">
    <w:name w:val="Текст концевой сноски Знак"/>
    <w:link w:val="affff0"/>
    <w:semiHidden/>
    <w:locked/>
    <w:rsid w:val="0042119E"/>
    <w:rPr>
      <w:rFonts w:ascii="Courier New" w:hAnsi="Courier New" w:cs="Times New Roman"/>
      <w:sz w:val="20"/>
    </w:rPr>
  </w:style>
  <w:style w:type="paragraph" w:customStyle="1" w:styleId="xl54">
    <w:name w:val="xl54"/>
    <w:basedOn w:val="a"/>
    <w:rsid w:val="0042119E"/>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sz w:val="16"/>
      <w:szCs w:val="16"/>
    </w:rPr>
  </w:style>
  <w:style w:type="paragraph" w:styleId="2b">
    <w:name w:val="List 2"/>
    <w:basedOn w:val="a"/>
    <w:rsid w:val="0042119E"/>
    <w:pPr>
      <w:ind w:left="566" w:hanging="283"/>
    </w:pPr>
    <w:rPr>
      <w:sz w:val="20"/>
      <w:szCs w:val="20"/>
    </w:rPr>
  </w:style>
  <w:style w:type="table" w:styleId="-2">
    <w:name w:val="Table Web 2"/>
    <w:basedOn w:val="a2"/>
    <w:rsid w:val="0042119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ConsCell">
    <w:name w:val="ConsCell"/>
    <w:rsid w:val="0042119E"/>
    <w:pPr>
      <w:widowControl w:val="0"/>
      <w:autoSpaceDE w:val="0"/>
      <w:autoSpaceDN w:val="0"/>
      <w:adjustRightInd w:val="0"/>
    </w:pPr>
    <w:rPr>
      <w:rFonts w:ascii="Arial" w:hAnsi="Arial" w:cs="Arial"/>
    </w:rPr>
  </w:style>
  <w:style w:type="paragraph" w:customStyle="1" w:styleId="Denmain">
    <w:name w:val="Den main"/>
    <w:basedOn w:val="a"/>
    <w:rsid w:val="0042119E"/>
    <w:pPr>
      <w:tabs>
        <w:tab w:val="left" w:pos="10490"/>
      </w:tabs>
      <w:spacing w:after="120" w:line="288" w:lineRule="auto"/>
      <w:ind w:left="2520"/>
      <w:jc w:val="both"/>
    </w:pPr>
    <w:rPr>
      <w:rFonts w:ascii="Arial" w:hAnsi="Arial"/>
      <w:szCs w:val="20"/>
      <w:lang w:eastAsia="en-US"/>
    </w:rPr>
  </w:style>
  <w:style w:type="paragraph" w:styleId="35">
    <w:name w:val="Body Text 3"/>
    <w:basedOn w:val="a"/>
    <w:link w:val="36"/>
    <w:rsid w:val="0042119E"/>
    <w:pPr>
      <w:spacing w:after="120"/>
    </w:pPr>
    <w:rPr>
      <w:rFonts w:ascii="Arial" w:hAnsi="Arial"/>
      <w:sz w:val="16"/>
      <w:szCs w:val="16"/>
    </w:rPr>
  </w:style>
  <w:style w:type="character" w:customStyle="1" w:styleId="36">
    <w:name w:val="Основной текст 3 Знак"/>
    <w:link w:val="35"/>
    <w:locked/>
    <w:rsid w:val="0042119E"/>
    <w:rPr>
      <w:rFonts w:ascii="Arial" w:hAnsi="Arial" w:cs="Times New Roman"/>
      <w:sz w:val="16"/>
    </w:rPr>
  </w:style>
  <w:style w:type="character" w:customStyle="1" w:styleId="2c">
    <w:name w:val="Знак Знак2"/>
    <w:rsid w:val="0042119E"/>
    <w:rPr>
      <w:sz w:val="24"/>
      <w:lang w:val="ru-RU" w:eastAsia="ru-RU"/>
    </w:rPr>
  </w:style>
  <w:style w:type="character" w:customStyle="1" w:styleId="text1">
    <w:name w:val="text1"/>
    <w:rsid w:val="0042119E"/>
    <w:rPr>
      <w:rFonts w:ascii="Verdana" w:hAnsi="Verdana"/>
      <w:sz w:val="20"/>
    </w:rPr>
  </w:style>
  <w:style w:type="paragraph" w:styleId="affff2">
    <w:name w:val="Subtitle"/>
    <w:basedOn w:val="a"/>
    <w:link w:val="affff3"/>
    <w:qFormat/>
    <w:locked/>
    <w:rsid w:val="0042119E"/>
    <w:pPr>
      <w:tabs>
        <w:tab w:val="left" w:pos="9000"/>
      </w:tabs>
      <w:spacing w:after="60"/>
      <w:jc w:val="center"/>
      <w:outlineLvl w:val="1"/>
    </w:pPr>
    <w:rPr>
      <w:rFonts w:ascii="Arial" w:hAnsi="Arial" w:cs="Arial"/>
      <w:szCs w:val="20"/>
    </w:rPr>
  </w:style>
  <w:style w:type="character" w:customStyle="1" w:styleId="affff3">
    <w:name w:val="Подзаголовок Знак"/>
    <w:link w:val="affff2"/>
    <w:locked/>
    <w:rsid w:val="0042119E"/>
    <w:rPr>
      <w:rFonts w:ascii="Arial" w:hAnsi="Arial" w:cs="Times New Roman"/>
      <w:sz w:val="20"/>
    </w:rPr>
  </w:style>
  <w:style w:type="paragraph" w:customStyle="1" w:styleId="txt">
    <w:name w:val="txt"/>
    <w:basedOn w:val="a"/>
    <w:rsid w:val="0042119E"/>
    <w:pPr>
      <w:spacing w:before="100" w:beforeAutospacing="1" w:after="100" w:afterAutospacing="1"/>
      <w:ind w:firstLine="200"/>
      <w:jc w:val="both"/>
    </w:pPr>
    <w:rPr>
      <w:rFonts w:ascii="Verdana" w:hAnsi="Verdana"/>
      <w:color w:val="3C3526"/>
      <w:sz w:val="20"/>
      <w:szCs w:val="20"/>
    </w:rPr>
  </w:style>
  <w:style w:type="paragraph" w:customStyle="1" w:styleId="txt1">
    <w:name w:val="txt1"/>
    <w:basedOn w:val="a"/>
    <w:rsid w:val="0042119E"/>
    <w:pPr>
      <w:spacing w:before="100" w:beforeAutospacing="1" w:after="100" w:afterAutospacing="1"/>
      <w:jc w:val="both"/>
    </w:pPr>
    <w:rPr>
      <w:rFonts w:ascii="Verdana" w:hAnsi="Verdana"/>
      <w:color w:val="3C3526"/>
      <w:sz w:val="20"/>
      <w:szCs w:val="20"/>
    </w:rPr>
  </w:style>
  <w:style w:type="paragraph" w:customStyle="1" w:styleId="bodytext2">
    <w:name w:val="bodytext2"/>
    <w:basedOn w:val="a"/>
    <w:rsid w:val="0042119E"/>
    <w:pPr>
      <w:spacing w:before="75" w:after="75"/>
    </w:pPr>
    <w:rPr>
      <w:rFonts w:ascii="Arial" w:hAnsi="Arial" w:cs="Arial"/>
      <w:color w:val="000000"/>
      <w:sz w:val="20"/>
      <w:szCs w:val="20"/>
    </w:rPr>
  </w:style>
  <w:style w:type="paragraph" w:customStyle="1" w:styleId="bodytextindent3">
    <w:name w:val="bodytextindent3"/>
    <w:basedOn w:val="a"/>
    <w:rsid w:val="0042119E"/>
    <w:pPr>
      <w:spacing w:before="75" w:after="75"/>
    </w:pPr>
    <w:rPr>
      <w:rFonts w:ascii="Arial" w:hAnsi="Arial" w:cs="Arial"/>
      <w:color w:val="000000"/>
      <w:sz w:val="20"/>
      <w:szCs w:val="20"/>
    </w:rPr>
  </w:style>
  <w:style w:type="paragraph" w:customStyle="1" w:styleId="affff4">
    <w:name w:val="a"/>
    <w:basedOn w:val="a"/>
    <w:rsid w:val="0042119E"/>
    <w:pPr>
      <w:spacing w:before="59" w:after="59"/>
    </w:pPr>
    <w:rPr>
      <w:rFonts w:ascii="Arial" w:hAnsi="Arial" w:cs="Arial"/>
      <w:color w:val="000000"/>
      <w:sz w:val="20"/>
      <w:szCs w:val="20"/>
    </w:rPr>
  </w:style>
  <w:style w:type="character" w:customStyle="1" w:styleId="style110">
    <w:name w:val="style11"/>
    <w:rsid w:val="0042119E"/>
    <w:rPr>
      <w:sz w:val="20"/>
    </w:rPr>
  </w:style>
  <w:style w:type="character" w:customStyle="1" w:styleId="63">
    <w:name w:val="Знак Знак6"/>
    <w:rsid w:val="0042119E"/>
    <w:rPr>
      <w:b/>
      <w:sz w:val="28"/>
    </w:rPr>
  </w:style>
  <w:style w:type="paragraph" w:customStyle="1" w:styleId="xl70">
    <w:name w:val="xl70"/>
    <w:basedOn w:val="a"/>
    <w:rsid w:val="004211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 Antiqua" w:hAnsi="Book Antiqua"/>
    </w:rPr>
  </w:style>
  <w:style w:type="paragraph" w:customStyle="1" w:styleId="xl71">
    <w:name w:val="xl71"/>
    <w:basedOn w:val="a"/>
    <w:rsid w:val="0042119E"/>
    <w:pPr>
      <w:spacing w:before="100" w:beforeAutospacing="1" w:after="100" w:afterAutospacing="1"/>
      <w:jc w:val="center"/>
      <w:textAlignment w:val="center"/>
    </w:pPr>
    <w:rPr>
      <w:rFonts w:ascii="Book Antiqua" w:hAnsi="Book Antiqua"/>
    </w:rPr>
  </w:style>
  <w:style w:type="paragraph" w:customStyle="1" w:styleId="xl72">
    <w:name w:val="xl72"/>
    <w:basedOn w:val="a"/>
    <w:rsid w:val="0042119E"/>
    <w:pPr>
      <w:pBdr>
        <w:left w:val="single" w:sz="4" w:space="0" w:color="auto"/>
        <w:bottom w:val="single" w:sz="4" w:space="0" w:color="auto"/>
        <w:right w:val="single" w:sz="4" w:space="0" w:color="auto"/>
      </w:pBdr>
      <w:spacing w:before="100" w:beforeAutospacing="1" w:after="100" w:afterAutospacing="1"/>
      <w:textAlignment w:val="center"/>
    </w:pPr>
    <w:rPr>
      <w:rFonts w:ascii="Book Antiqua" w:hAnsi="Book Antiqua"/>
    </w:rPr>
  </w:style>
  <w:style w:type="paragraph" w:customStyle="1" w:styleId="xl73">
    <w:name w:val="xl73"/>
    <w:basedOn w:val="a"/>
    <w:rsid w:val="004211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Book Antiqua" w:hAnsi="Book Antiqua"/>
    </w:rPr>
  </w:style>
  <w:style w:type="paragraph" w:customStyle="1" w:styleId="xl74">
    <w:name w:val="xl74"/>
    <w:basedOn w:val="a"/>
    <w:rsid w:val="004211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Book Antiqua" w:hAnsi="Book Antiqua"/>
    </w:rPr>
  </w:style>
  <w:style w:type="paragraph" w:customStyle="1" w:styleId="xl75">
    <w:name w:val="xl75"/>
    <w:basedOn w:val="a"/>
    <w:rsid w:val="004211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 Antiqua" w:hAnsi="Book Antiqua"/>
    </w:rPr>
  </w:style>
  <w:style w:type="paragraph" w:customStyle="1" w:styleId="xl76">
    <w:name w:val="xl76"/>
    <w:basedOn w:val="a"/>
    <w:rsid w:val="004211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 Antiqua" w:hAnsi="Book Antiqua"/>
    </w:rPr>
  </w:style>
  <w:style w:type="paragraph" w:customStyle="1" w:styleId="xl77">
    <w:name w:val="xl77"/>
    <w:basedOn w:val="a"/>
    <w:rsid w:val="0042119E"/>
    <w:pPr>
      <w:spacing w:before="100" w:beforeAutospacing="1" w:after="100" w:afterAutospacing="1"/>
      <w:textAlignment w:val="center"/>
    </w:pPr>
    <w:rPr>
      <w:rFonts w:ascii="Book Antiqua" w:hAnsi="Book Antiqua"/>
    </w:rPr>
  </w:style>
  <w:style w:type="paragraph" w:customStyle="1" w:styleId="xl78">
    <w:name w:val="xl78"/>
    <w:basedOn w:val="a"/>
    <w:rsid w:val="004211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 Antiqua" w:hAnsi="Book Antiqua"/>
    </w:rPr>
  </w:style>
  <w:style w:type="paragraph" w:customStyle="1" w:styleId="xl79">
    <w:name w:val="xl79"/>
    <w:basedOn w:val="a"/>
    <w:rsid w:val="004211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 Antiqua" w:hAnsi="Book Antiqua"/>
    </w:rPr>
  </w:style>
  <w:style w:type="paragraph" w:customStyle="1" w:styleId="xl80">
    <w:name w:val="xl80"/>
    <w:basedOn w:val="a"/>
    <w:rsid w:val="0042119E"/>
    <w:pPr>
      <w:spacing w:before="100" w:beforeAutospacing="1" w:after="100" w:afterAutospacing="1"/>
      <w:jc w:val="center"/>
      <w:textAlignment w:val="center"/>
    </w:pPr>
    <w:rPr>
      <w:rFonts w:ascii="Book Antiqua" w:hAnsi="Book Antiqua"/>
    </w:rPr>
  </w:style>
  <w:style w:type="paragraph" w:customStyle="1" w:styleId="xl81">
    <w:name w:val="xl81"/>
    <w:basedOn w:val="a"/>
    <w:rsid w:val="004211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 Antiqua" w:hAnsi="Book Antiqua"/>
    </w:rPr>
  </w:style>
  <w:style w:type="paragraph" w:customStyle="1" w:styleId="xl82">
    <w:name w:val="xl82"/>
    <w:basedOn w:val="a"/>
    <w:rsid w:val="004211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 Antiqua" w:hAnsi="Book Antiqua"/>
    </w:rPr>
  </w:style>
  <w:style w:type="paragraph" w:customStyle="1" w:styleId="xl83">
    <w:name w:val="xl83"/>
    <w:basedOn w:val="a"/>
    <w:rsid w:val="0042119E"/>
    <w:pPr>
      <w:pBdr>
        <w:top w:val="single" w:sz="4" w:space="0" w:color="auto"/>
        <w:left w:val="single" w:sz="4" w:space="0" w:color="auto"/>
        <w:right w:val="single" w:sz="4" w:space="0" w:color="auto"/>
      </w:pBdr>
      <w:spacing w:before="100" w:beforeAutospacing="1" w:after="100" w:afterAutospacing="1"/>
      <w:jc w:val="center"/>
      <w:textAlignment w:val="center"/>
    </w:pPr>
    <w:rPr>
      <w:rFonts w:ascii="Book Antiqua" w:hAnsi="Book Antiqua"/>
    </w:rPr>
  </w:style>
  <w:style w:type="paragraph" w:customStyle="1" w:styleId="xl84">
    <w:name w:val="xl84"/>
    <w:basedOn w:val="a"/>
    <w:rsid w:val="004211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Book Antiqua" w:hAnsi="Book Antiqua"/>
    </w:rPr>
  </w:style>
  <w:style w:type="paragraph" w:customStyle="1" w:styleId="xl85">
    <w:name w:val="xl85"/>
    <w:basedOn w:val="a"/>
    <w:rsid w:val="0042119E"/>
    <w:pPr>
      <w:pBdr>
        <w:top w:val="single" w:sz="4" w:space="0" w:color="auto"/>
        <w:left w:val="single" w:sz="4" w:space="0" w:color="auto"/>
        <w:bottom w:val="single" w:sz="4" w:space="0" w:color="auto"/>
      </w:pBdr>
      <w:spacing w:before="100" w:beforeAutospacing="1" w:after="100" w:afterAutospacing="1"/>
      <w:jc w:val="center"/>
      <w:textAlignment w:val="center"/>
    </w:pPr>
    <w:rPr>
      <w:rFonts w:ascii="Book Antiqua" w:hAnsi="Book Antiqua"/>
    </w:rPr>
  </w:style>
  <w:style w:type="paragraph" w:customStyle="1" w:styleId="xl86">
    <w:name w:val="xl86"/>
    <w:basedOn w:val="a"/>
    <w:rsid w:val="0042119E"/>
    <w:pPr>
      <w:pBdr>
        <w:top w:val="single" w:sz="4" w:space="0" w:color="auto"/>
        <w:bottom w:val="single" w:sz="4" w:space="0" w:color="auto"/>
        <w:right w:val="single" w:sz="4" w:space="0" w:color="auto"/>
      </w:pBdr>
      <w:spacing w:before="100" w:beforeAutospacing="1" w:after="100" w:afterAutospacing="1"/>
      <w:jc w:val="center"/>
      <w:textAlignment w:val="center"/>
    </w:pPr>
    <w:rPr>
      <w:rFonts w:ascii="Book Antiqua" w:hAnsi="Book Antiqua"/>
    </w:rPr>
  </w:style>
  <w:style w:type="paragraph" w:customStyle="1" w:styleId="xl87">
    <w:name w:val="xl87"/>
    <w:basedOn w:val="a"/>
    <w:rsid w:val="0042119E"/>
    <w:pPr>
      <w:pBdr>
        <w:top w:val="single" w:sz="4" w:space="0" w:color="auto"/>
        <w:left w:val="single" w:sz="4" w:space="0" w:color="auto"/>
        <w:right w:val="single" w:sz="4" w:space="0" w:color="auto"/>
      </w:pBdr>
      <w:spacing w:before="100" w:beforeAutospacing="1" w:after="100" w:afterAutospacing="1"/>
      <w:jc w:val="center"/>
      <w:textAlignment w:val="center"/>
    </w:pPr>
    <w:rPr>
      <w:rFonts w:ascii="Book Antiqua" w:hAnsi="Book Antiqua"/>
    </w:rPr>
  </w:style>
  <w:style w:type="paragraph" w:customStyle="1" w:styleId="xl88">
    <w:name w:val="xl88"/>
    <w:basedOn w:val="a"/>
    <w:rsid w:val="004211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Book Antiqua" w:hAnsi="Book Antiqua"/>
    </w:rPr>
  </w:style>
  <w:style w:type="paragraph" w:customStyle="1" w:styleId="37">
    <w:name w:val="Стиль3"/>
    <w:basedOn w:val="af5"/>
    <w:rsid w:val="0042119E"/>
    <w:pPr>
      <w:overflowPunct/>
      <w:autoSpaceDE/>
      <w:autoSpaceDN/>
      <w:adjustRightInd/>
      <w:spacing w:after="0"/>
      <w:ind w:left="0" w:firstLine="720"/>
      <w:jc w:val="both"/>
      <w:textAlignment w:val="auto"/>
    </w:pPr>
    <w:rPr>
      <w:rFonts w:ascii="Arial" w:hAnsi="Arial"/>
      <w:sz w:val="22"/>
    </w:rPr>
  </w:style>
  <w:style w:type="paragraph" w:customStyle="1" w:styleId="consplusnormal0">
    <w:name w:val="consplusnormal"/>
    <w:basedOn w:val="a"/>
    <w:rsid w:val="0042119E"/>
    <w:pPr>
      <w:spacing w:before="75" w:after="75"/>
    </w:pPr>
    <w:rPr>
      <w:rFonts w:ascii="Arial" w:hAnsi="Arial" w:cs="Arial"/>
      <w:color w:val="000000"/>
      <w:sz w:val="20"/>
      <w:szCs w:val="20"/>
    </w:rPr>
  </w:style>
  <w:style w:type="character" w:customStyle="1" w:styleId="83">
    <w:name w:val="Знак Знак8"/>
    <w:rsid w:val="0042119E"/>
    <w:rPr>
      <w:b/>
      <w:sz w:val="28"/>
    </w:rPr>
  </w:style>
  <w:style w:type="character" w:customStyle="1" w:styleId="73">
    <w:name w:val="Знак Знак7"/>
    <w:rsid w:val="0042119E"/>
    <w:rPr>
      <w:spacing w:val="80"/>
      <w:lang w:val="ru-RU" w:eastAsia="ru-RU"/>
    </w:rPr>
  </w:style>
  <w:style w:type="character" w:customStyle="1" w:styleId="140">
    <w:name w:val="Знак1 Знак4"/>
    <w:aliases w:val="Знак11 Знак Знак"/>
    <w:rsid w:val="0042119E"/>
    <w:rPr>
      <w:lang w:val="ru-RU" w:eastAsia="ru-RU"/>
    </w:rPr>
  </w:style>
  <w:style w:type="paragraph" w:customStyle="1" w:styleId="main">
    <w:name w:val="main"/>
    <w:basedOn w:val="a"/>
    <w:rsid w:val="0042119E"/>
    <w:pPr>
      <w:spacing w:before="100" w:beforeAutospacing="1" w:after="100" w:afterAutospacing="1"/>
      <w:ind w:firstLine="374"/>
      <w:jc w:val="both"/>
    </w:pPr>
    <w:rPr>
      <w:color w:val="624435"/>
    </w:rPr>
  </w:style>
  <w:style w:type="paragraph" w:customStyle="1" w:styleId="font5">
    <w:name w:val="font5"/>
    <w:basedOn w:val="a"/>
    <w:rsid w:val="0042119E"/>
    <w:pPr>
      <w:spacing w:before="100" w:beforeAutospacing="1" w:after="100" w:afterAutospacing="1"/>
    </w:pPr>
    <w:rPr>
      <w:rFonts w:ascii="Arial CYR" w:hAnsi="Arial CYR" w:cs="Arial CYR"/>
      <w:sz w:val="16"/>
      <w:szCs w:val="16"/>
    </w:rPr>
  </w:style>
  <w:style w:type="paragraph" w:customStyle="1" w:styleId="xl24">
    <w:name w:val="xl24"/>
    <w:basedOn w:val="a"/>
    <w:rsid w:val="0042119E"/>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25">
    <w:name w:val="xl25"/>
    <w:basedOn w:val="a"/>
    <w:rsid w:val="0042119E"/>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26">
    <w:name w:val="xl26"/>
    <w:basedOn w:val="a"/>
    <w:rsid w:val="0042119E"/>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27">
    <w:name w:val="xl27"/>
    <w:basedOn w:val="a"/>
    <w:rsid w:val="0042119E"/>
    <w:pPr>
      <w:pBdr>
        <w:top w:val="single" w:sz="4" w:space="0" w:color="auto"/>
        <w:left w:val="single" w:sz="8" w:space="0" w:color="auto"/>
        <w:bottom w:val="single" w:sz="4" w:space="0" w:color="auto"/>
        <w:right w:val="single" w:sz="4" w:space="0" w:color="auto"/>
      </w:pBdr>
      <w:spacing w:before="100" w:beforeAutospacing="1" w:after="100" w:afterAutospacing="1"/>
    </w:pPr>
    <w:rPr>
      <w:sz w:val="16"/>
      <w:szCs w:val="16"/>
    </w:rPr>
  </w:style>
  <w:style w:type="paragraph" w:customStyle="1" w:styleId="xl28">
    <w:name w:val="xl28"/>
    <w:basedOn w:val="a"/>
    <w:rsid w:val="0042119E"/>
    <w:pPr>
      <w:pBdr>
        <w:top w:val="single" w:sz="4" w:space="0" w:color="auto"/>
        <w:left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29">
    <w:name w:val="xl29"/>
    <w:basedOn w:val="a"/>
    <w:rsid w:val="0042119E"/>
    <w:pPr>
      <w:pBdr>
        <w:top w:val="single" w:sz="8"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30">
    <w:name w:val="xl30"/>
    <w:basedOn w:val="a"/>
    <w:rsid w:val="0042119E"/>
    <w:pPr>
      <w:pBdr>
        <w:top w:val="single" w:sz="8" w:space="0" w:color="auto"/>
        <w:left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31">
    <w:name w:val="xl31"/>
    <w:basedOn w:val="a"/>
    <w:rsid w:val="0042119E"/>
    <w:pPr>
      <w:pBdr>
        <w:top w:val="single" w:sz="4" w:space="0" w:color="auto"/>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32">
    <w:name w:val="xl32"/>
    <w:basedOn w:val="a"/>
    <w:rsid w:val="0042119E"/>
    <w:pPr>
      <w:pBdr>
        <w:top w:val="single" w:sz="4" w:space="0" w:color="auto"/>
        <w:left w:val="single" w:sz="4" w:space="0" w:color="auto"/>
        <w:bottom w:val="single" w:sz="8" w:space="0" w:color="auto"/>
        <w:right w:val="single" w:sz="4" w:space="0" w:color="auto"/>
      </w:pBdr>
      <w:spacing w:before="100" w:beforeAutospacing="1" w:after="100" w:afterAutospacing="1"/>
    </w:pPr>
    <w:rPr>
      <w:sz w:val="12"/>
      <w:szCs w:val="12"/>
    </w:rPr>
  </w:style>
  <w:style w:type="paragraph" w:customStyle="1" w:styleId="xl33">
    <w:name w:val="xl33"/>
    <w:basedOn w:val="a"/>
    <w:rsid w:val="0042119E"/>
    <w:pPr>
      <w:pBdr>
        <w:top w:val="single" w:sz="4" w:space="0" w:color="auto"/>
        <w:left w:val="single" w:sz="8" w:space="0" w:color="auto"/>
        <w:bottom w:val="single" w:sz="8" w:space="0" w:color="auto"/>
        <w:right w:val="single" w:sz="4" w:space="0" w:color="auto"/>
      </w:pBdr>
      <w:spacing w:before="100" w:beforeAutospacing="1" w:after="100" w:afterAutospacing="1"/>
    </w:pPr>
    <w:rPr>
      <w:sz w:val="16"/>
      <w:szCs w:val="16"/>
    </w:rPr>
  </w:style>
  <w:style w:type="paragraph" w:customStyle="1" w:styleId="xl34">
    <w:name w:val="xl34"/>
    <w:basedOn w:val="a"/>
    <w:rsid w:val="0042119E"/>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35">
    <w:name w:val="xl35"/>
    <w:basedOn w:val="a"/>
    <w:rsid w:val="0042119E"/>
    <w:pPr>
      <w:pBdr>
        <w:top w:val="single" w:sz="8" w:space="0" w:color="auto"/>
        <w:left w:val="single" w:sz="8" w:space="0" w:color="auto"/>
        <w:bottom w:val="single" w:sz="4" w:space="0" w:color="auto"/>
        <w:right w:val="single" w:sz="4" w:space="0" w:color="auto"/>
      </w:pBdr>
      <w:spacing w:before="100" w:beforeAutospacing="1" w:after="100" w:afterAutospacing="1"/>
    </w:pPr>
    <w:rPr>
      <w:sz w:val="16"/>
      <w:szCs w:val="16"/>
    </w:rPr>
  </w:style>
  <w:style w:type="paragraph" w:customStyle="1" w:styleId="xl36">
    <w:name w:val="xl36"/>
    <w:basedOn w:val="a"/>
    <w:rsid w:val="0042119E"/>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7">
    <w:name w:val="xl37"/>
    <w:basedOn w:val="a"/>
    <w:rsid w:val="0042119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38">
    <w:name w:val="xl38"/>
    <w:basedOn w:val="a"/>
    <w:rsid w:val="0042119E"/>
    <w:pPr>
      <w:pBdr>
        <w:top w:val="single" w:sz="4" w:space="0" w:color="auto"/>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39">
    <w:name w:val="xl39"/>
    <w:basedOn w:val="a"/>
    <w:rsid w:val="0042119E"/>
    <w:pPr>
      <w:pBdr>
        <w:top w:val="single" w:sz="4" w:space="0" w:color="auto"/>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40">
    <w:name w:val="xl40"/>
    <w:basedOn w:val="a"/>
    <w:rsid w:val="0042119E"/>
    <w:pPr>
      <w:pBdr>
        <w:top w:val="single" w:sz="8"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2">
    <w:name w:val="xl42"/>
    <w:basedOn w:val="a"/>
    <w:rsid w:val="0042119E"/>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43">
    <w:name w:val="xl43"/>
    <w:basedOn w:val="a"/>
    <w:rsid w:val="0042119E"/>
    <w:pPr>
      <w:pBdr>
        <w:left w:val="single" w:sz="8" w:space="0" w:color="auto"/>
        <w:bottom w:val="single" w:sz="4" w:space="0" w:color="auto"/>
        <w:right w:val="single" w:sz="4" w:space="0" w:color="auto"/>
      </w:pBdr>
      <w:spacing w:before="100" w:beforeAutospacing="1" w:after="100" w:afterAutospacing="1"/>
    </w:pPr>
    <w:rPr>
      <w:sz w:val="16"/>
      <w:szCs w:val="16"/>
    </w:rPr>
  </w:style>
  <w:style w:type="paragraph" w:customStyle="1" w:styleId="xl44">
    <w:name w:val="xl44"/>
    <w:basedOn w:val="a"/>
    <w:rsid w:val="0042119E"/>
    <w:pPr>
      <w:pBdr>
        <w:left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45">
    <w:name w:val="xl45"/>
    <w:basedOn w:val="a"/>
    <w:rsid w:val="0042119E"/>
    <w:pPr>
      <w:pBdr>
        <w:top w:val="single" w:sz="4" w:space="0" w:color="auto"/>
        <w:left w:val="single" w:sz="8" w:space="0" w:color="auto"/>
        <w:bottom w:val="single" w:sz="8" w:space="0" w:color="auto"/>
        <w:right w:val="single" w:sz="4" w:space="0" w:color="auto"/>
      </w:pBdr>
      <w:spacing w:before="100" w:beforeAutospacing="1" w:after="100" w:afterAutospacing="1"/>
    </w:pPr>
    <w:rPr>
      <w:sz w:val="12"/>
      <w:szCs w:val="12"/>
    </w:rPr>
  </w:style>
  <w:style w:type="paragraph" w:customStyle="1" w:styleId="xl46">
    <w:name w:val="xl46"/>
    <w:basedOn w:val="a"/>
    <w:rsid w:val="0042119E"/>
    <w:pPr>
      <w:pBdr>
        <w:top w:val="single" w:sz="4" w:space="0" w:color="auto"/>
        <w:left w:val="single" w:sz="4" w:space="0" w:color="auto"/>
        <w:bottom w:val="single" w:sz="8" w:space="0" w:color="auto"/>
      </w:pBdr>
      <w:spacing w:before="100" w:beforeAutospacing="1" w:after="100" w:afterAutospacing="1"/>
    </w:pPr>
    <w:rPr>
      <w:sz w:val="16"/>
      <w:szCs w:val="16"/>
    </w:rPr>
  </w:style>
  <w:style w:type="paragraph" w:customStyle="1" w:styleId="xl47">
    <w:name w:val="xl47"/>
    <w:basedOn w:val="a"/>
    <w:rsid w:val="0042119E"/>
    <w:pPr>
      <w:pBdr>
        <w:top w:val="single" w:sz="4" w:space="0" w:color="auto"/>
        <w:left w:val="single" w:sz="4" w:space="0" w:color="auto"/>
        <w:bottom w:val="single" w:sz="8" w:space="0" w:color="auto"/>
      </w:pBdr>
      <w:spacing w:before="100" w:beforeAutospacing="1" w:after="100" w:afterAutospacing="1"/>
    </w:pPr>
    <w:rPr>
      <w:sz w:val="16"/>
      <w:szCs w:val="16"/>
    </w:rPr>
  </w:style>
  <w:style w:type="paragraph" w:customStyle="1" w:styleId="xl48">
    <w:name w:val="xl48"/>
    <w:basedOn w:val="a"/>
    <w:rsid w:val="0042119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2"/>
      <w:szCs w:val="12"/>
    </w:rPr>
  </w:style>
  <w:style w:type="paragraph" w:customStyle="1" w:styleId="xl49">
    <w:name w:val="xl49"/>
    <w:basedOn w:val="a"/>
    <w:rsid w:val="0042119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0">
    <w:name w:val="xl50"/>
    <w:basedOn w:val="a"/>
    <w:rsid w:val="0042119E"/>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51">
    <w:name w:val="xl51"/>
    <w:basedOn w:val="a"/>
    <w:rsid w:val="0042119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2"/>
      <w:szCs w:val="12"/>
    </w:rPr>
  </w:style>
  <w:style w:type="paragraph" w:customStyle="1" w:styleId="xl52">
    <w:name w:val="xl52"/>
    <w:basedOn w:val="a"/>
    <w:rsid w:val="0042119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53">
    <w:name w:val="xl53"/>
    <w:basedOn w:val="a"/>
    <w:rsid w:val="0042119E"/>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55">
    <w:name w:val="xl55"/>
    <w:basedOn w:val="a"/>
    <w:rsid w:val="0042119E"/>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56">
    <w:name w:val="xl56"/>
    <w:basedOn w:val="a"/>
    <w:rsid w:val="0042119E"/>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57">
    <w:name w:val="xl57"/>
    <w:basedOn w:val="a"/>
    <w:rsid w:val="0042119E"/>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58">
    <w:name w:val="xl58"/>
    <w:basedOn w:val="a"/>
    <w:rsid w:val="0042119E"/>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59">
    <w:name w:val="xl59"/>
    <w:basedOn w:val="a"/>
    <w:rsid w:val="0042119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0">
    <w:name w:val="xl60"/>
    <w:basedOn w:val="a"/>
    <w:rsid w:val="0042119E"/>
    <w:pPr>
      <w:pBdr>
        <w:top w:val="single" w:sz="4" w:space="0" w:color="auto"/>
        <w:left w:val="single" w:sz="4" w:space="0" w:color="auto"/>
      </w:pBdr>
      <w:spacing w:before="100" w:beforeAutospacing="1" w:after="100" w:afterAutospacing="1"/>
      <w:jc w:val="center"/>
      <w:textAlignment w:val="center"/>
    </w:pPr>
    <w:rPr>
      <w:rFonts w:ascii="Arial" w:hAnsi="Arial" w:cs="Arial"/>
      <w:b/>
      <w:bCs/>
      <w:sz w:val="12"/>
      <w:szCs w:val="12"/>
    </w:rPr>
  </w:style>
  <w:style w:type="paragraph" w:customStyle="1" w:styleId="xl61">
    <w:name w:val="xl61"/>
    <w:basedOn w:val="a"/>
    <w:rsid w:val="0042119E"/>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62">
    <w:name w:val="xl62"/>
    <w:basedOn w:val="a"/>
    <w:rsid w:val="0042119E"/>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6"/>
      <w:szCs w:val="16"/>
    </w:rPr>
  </w:style>
  <w:style w:type="paragraph" w:customStyle="1" w:styleId="xl63">
    <w:name w:val="xl63"/>
    <w:basedOn w:val="a"/>
    <w:rsid w:val="0042119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42119E"/>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sz w:val="12"/>
      <w:szCs w:val="12"/>
    </w:rPr>
  </w:style>
  <w:style w:type="paragraph" w:customStyle="1" w:styleId="xl65">
    <w:name w:val="xl65"/>
    <w:basedOn w:val="a"/>
    <w:rsid w:val="0042119E"/>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a"/>
    <w:rsid w:val="004211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2"/>
      <w:szCs w:val="12"/>
    </w:rPr>
  </w:style>
  <w:style w:type="paragraph" w:customStyle="1" w:styleId="xl67">
    <w:name w:val="xl67"/>
    <w:basedOn w:val="a"/>
    <w:rsid w:val="0042119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2"/>
      <w:szCs w:val="12"/>
    </w:rPr>
  </w:style>
  <w:style w:type="paragraph" w:customStyle="1" w:styleId="xl68">
    <w:name w:val="xl68"/>
    <w:basedOn w:val="a"/>
    <w:rsid w:val="0042119E"/>
    <w:pPr>
      <w:pBdr>
        <w:top w:val="single" w:sz="4" w:space="0" w:color="auto"/>
        <w:left w:val="single" w:sz="4" w:space="0" w:color="auto"/>
      </w:pBdr>
      <w:spacing w:before="100" w:beforeAutospacing="1" w:after="100" w:afterAutospacing="1"/>
      <w:jc w:val="center"/>
      <w:textAlignment w:val="center"/>
    </w:pPr>
    <w:rPr>
      <w:rFonts w:ascii="Arial" w:hAnsi="Arial" w:cs="Arial"/>
      <w:b/>
      <w:bCs/>
      <w:sz w:val="12"/>
      <w:szCs w:val="12"/>
    </w:rPr>
  </w:style>
  <w:style w:type="paragraph" w:customStyle="1" w:styleId="xl69">
    <w:name w:val="xl69"/>
    <w:basedOn w:val="a"/>
    <w:rsid w:val="004211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2"/>
      <w:szCs w:val="12"/>
    </w:rPr>
  </w:style>
  <w:style w:type="paragraph" w:customStyle="1" w:styleId="xl89">
    <w:name w:val="xl89"/>
    <w:basedOn w:val="a"/>
    <w:rsid w:val="0042119E"/>
    <w:pPr>
      <w:pBdr>
        <w:top w:val="single" w:sz="8" w:space="0" w:color="auto"/>
        <w:left w:val="single" w:sz="8" w:space="0" w:color="auto"/>
        <w:bottom w:val="single" w:sz="4" w:space="0" w:color="auto"/>
        <w:right w:val="single" w:sz="4" w:space="0" w:color="auto"/>
      </w:pBdr>
      <w:spacing w:before="100" w:beforeAutospacing="1" w:after="100" w:afterAutospacing="1"/>
    </w:pPr>
    <w:rPr>
      <w:sz w:val="12"/>
      <w:szCs w:val="12"/>
    </w:rPr>
  </w:style>
  <w:style w:type="paragraph" w:customStyle="1" w:styleId="xl90">
    <w:name w:val="xl90"/>
    <w:basedOn w:val="a"/>
    <w:rsid w:val="0042119E"/>
    <w:pPr>
      <w:pBdr>
        <w:top w:val="single" w:sz="4" w:space="0" w:color="auto"/>
        <w:left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91">
    <w:name w:val="xl91"/>
    <w:basedOn w:val="a"/>
    <w:rsid w:val="0042119E"/>
    <w:pPr>
      <w:pBdr>
        <w:top w:val="single" w:sz="4" w:space="0" w:color="auto"/>
        <w:left w:val="single" w:sz="4" w:space="0" w:color="auto"/>
        <w:bottom w:val="single" w:sz="8" w:space="0" w:color="auto"/>
      </w:pBdr>
      <w:spacing w:before="100" w:beforeAutospacing="1" w:after="100" w:afterAutospacing="1"/>
    </w:pPr>
    <w:rPr>
      <w:rFonts w:ascii="Arial" w:hAnsi="Arial" w:cs="Arial"/>
      <w:sz w:val="16"/>
      <w:szCs w:val="16"/>
    </w:rPr>
  </w:style>
  <w:style w:type="paragraph" w:customStyle="1" w:styleId="xl92">
    <w:name w:val="xl92"/>
    <w:basedOn w:val="a"/>
    <w:rsid w:val="0042119E"/>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93">
    <w:name w:val="xl93"/>
    <w:basedOn w:val="a"/>
    <w:rsid w:val="0042119E"/>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94">
    <w:name w:val="xl94"/>
    <w:basedOn w:val="a"/>
    <w:rsid w:val="0042119E"/>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95">
    <w:name w:val="xl95"/>
    <w:basedOn w:val="a"/>
    <w:rsid w:val="0042119E"/>
    <w:pPr>
      <w:pBdr>
        <w:top w:val="single" w:sz="4"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96">
    <w:name w:val="xl96"/>
    <w:basedOn w:val="a"/>
    <w:rsid w:val="0042119E"/>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97">
    <w:name w:val="xl97"/>
    <w:basedOn w:val="a"/>
    <w:rsid w:val="0042119E"/>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98">
    <w:name w:val="xl98"/>
    <w:basedOn w:val="a"/>
    <w:rsid w:val="0042119E"/>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12"/>
      <w:szCs w:val="12"/>
    </w:rPr>
  </w:style>
  <w:style w:type="paragraph" w:customStyle="1" w:styleId="xl99">
    <w:name w:val="xl99"/>
    <w:basedOn w:val="a"/>
    <w:rsid w:val="0042119E"/>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12"/>
      <w:szCs w:val="12"/>
    </w:rPr>
  </w:style>
  <w:style w:type="paragraph" w:customStyle="1" w:styleId="xl100">
    <w:name w:val="xl100"/>
    <w:basedOn w:val="a"/>
    <w:rsid w:val="0042119E"/>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101">
    <w:name w:val="xl101"/>
    <w:basedOn w:val="a"/>
    <w:rsid w:val="0042119E"/>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102">
    <w:name w:val="xl102"/>
    <w:basedOn w:val="a"/>
    <w:rsid w:val="0042119E"/>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03">
    <w:name w:val="xl103"/>
    <w:basedOn w:val="a"/>
    <w:rsid w:val="0042119E"/>
    <w:pPr>
      <w:spacing w:before="100" w:beforeAutospacing="1" w:after="100" w:afterAutospacing="1"/>
      <w:jc w:val="center"/>
    </w:pPr>
  </w:style>
  <w:style w:type="paragraph" w:customStyle="1" w:styleId="xl104">
    <w:name w:val="xl104"/>
    <w:basedOn w:val="a"/>
    <w:rsid w:val="0042119E"/>
    <w:pPr>
      <w:pBdr>
        <w:left w:val="single" w:sz="4" w:space="0" w:color="auto"/>
        <w:bottom w:val="single" w:sz="4" w:space="0" w:color="auto"/>
      </w:pBdr>
      <w:spacing w:before="100" w:beforeAutospacing="1" w:after="100" w:afterAutospacing="1"/>
      <w:jc w:val="center"/>
      <w:textAlignment w:val="center"/>
    </w:pPr>
    <w:rPr>
      <w:rFonts w:ascii="Arial" w:hAnsi="Arial" w:cs="Arial"/>
      <w:b/>
      <w:bCs/>
      <w:sz w:val="12"/>
      <w:szCs w:val="12"/>
    </w:rPr>
  </w:style>
  <w:style w:type="paragraph" w:customStyle="1" w:styleId="xl105">
    <w:name w:val="xl105"/>
    <w:basedOn w:val="a"/>
    <w:rsid w:val="0042119E"/>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sz w:val="12"/>
      <w:szCs w:val="12"/>
    </w:rPr>
  </w:style>
  <w:style w:type="paragraph" w:customStyle="1" w:styleId="xl106">
    <w:name w:val="xl106"/>
    <w:basedOn w:val="a"/>
    <w:rsid w:val="0042119E"/>
    <w:pPr>
      <w:pBdr>
        <w:top w:val="single" w:sz="4" w:space="0" w:color="auto"/>
        <w:left w:val="single" w:sz="8" w:space="0" w:color="auto"/>
      </w:pBdr>
      <w:spacing w:before="100" w:beforeAutospacing="1" w:after="100" w:afterAutospacing="1"/>
      <w:jc w:val="center"/>
      <w:textAlignment w:val="center"/>
    </w:pPr>
    <w:rPr>
      <w:rFonts w:ascii="Arial" w:hAnsi="Arial" w:cs="Arial"/>
      <w:b/>
      <w:bCs/>
      <w:sz w:val="12"/>
      <w:szCs w:val="12"/>
    </w:rPr>
  </w:style>
  <w:style w:type="paragraph" w:customStyle="1" w:styleId="xl107">
    <w:name w:val="xl107"/>
    <w:basedOn w:val="a"/>
    <w:rsid w:val="0042119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8">
    <w:name w:val="xl108"/>
    <w:basedOn w:val="a"/>
    <w:rsid w:val="0042119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9">
    <w:name w:val="xl109"/>
    <w:basedOn w:val="a"/>
    <w:rsid w:val="0042119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10">
    <w:name w:val="xl110"/>
    <w:basedOn w:val="a"/>
    <w:rsid w:val="0042119E"/>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12"/>
      <w:szCs w:val="12"/>
    </w:rPr>
  </w:style>
  <w:style w:type="paragraph" w:customStyle="1" w:styleId="xl111">
    <w:name w:val="xl111"/>
    <w:basedOn w:val="a"/>
    <w:rsid w:val="004211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6">
    <w:name w:val="font6"/>
    <w:basedOn w:val="a"/>
    <w:rsid w:val="0042119E"/>
    <w:pPr>
      <w:spacing w:before="100" w:beforeAutospacing="1" w:after="100" w:afterAutospacing="1"/>
    </w:pPr>
    <w:rPr>
      <w:rFonts w:ascii="Arial" w:hAnsi="Arial" w:cs="Arial"/>
      <w:sz w:val="16"/>
      <w:szCs w:val="16"/>
    </w:rPr>
  </w:style>
  <w:style w:type="paragraph" w:customStyle="1" w:styleId="xl122">
    <w:name w:val="xl122"/>
    <w:basedOn w:val="a"/>
    <w:rsid w:val="0042119E"/>
    <w:pPr>
      <w:pBdr>
        <w:left w:val="single" w:sz="4" w:space="0" w:color="auto"/>
        <w:right w:val="single" w:sz="4" w:space="0" w:color="auto"/>
      </w:pBdr>
      <w:spacing w:before="100" w:beforeAutospacing="1" w:after="100" w:afterAutospacing="1"/>
      <w:jc w:val="center"/>
    </w:pPr>
    <w:rPr>
      <w:sz w:val="16"/>
      <w:szCs w:val="16"/>
    </w:rPr>
  </w:style>
  <w:style w:type="paragraph" w:customStyle="1" w:styleId="font7">
    <w:name w:val="font7"/>
    <w:basedOn w:val="a"/>
    <w:rsid w:val="0042119E"/>
    <w:pPr>
      <w:spacing w:before="100" w:beforeAutospacing="1" w:after="100" w:afterAutospacing="1"/>
    </w:pPr>
    <w:rPr>
      <w:rFonts w:ascii="Arial" w:hAnsi="Arial" w:cs="Arial"/>
      <w:sz w:val="12"/>
      <w:szCs w:val="12"/>
    </w:rPr>
  </w:style>
  <w:style w:type="paragraph" w:customStyle="1" w:styleId="font8">
    <w:name w:val="font8"/>
    <w:basedOn w:val="a"/>
    <w:rsid w:val="0042119E"/>
    <w:pPr>
      <w:spacing w:before="100" w:beforeAutospacing="1" w:after="100" w:afterAutospacing="1"/>
    </w:pPr>
    <w:rPr>
      <w:rFonts w:ascii="Arial" w:hAnsi="Arial" w:cs="Arial"/>
      <w:sz w:val="12"/>
      <w:szCs w:val="12"/>
    </w:rPr>
  </w:style>
  <w:style w:type="paragraph" w:customStyle="1" w:styleId="font9">
    <w:name w:val="font9"/>
    <w:basedOn w:val="a"/>
    <w:rsid w:val="0042119E"/>
    <w:pPr>
      <w:spacing w:before="100" w:beforeAutospacing="1" w:after="100" w:afterAutospacing="1"/>
    </w:pPr>
    <w:rPr>
      <w:rFonts w:ascii="Arial" w:hAnsi="Arial" w:cs="Arial"/>
      <w:sz w:val="12"/>
      <w:szCs w:val="12"/>
    </w:rPr>
  </w:style>
  <w:style w:type="paragraph" w:customStyle="1" w:styleId="font10">
    <w:name w:val="font10"/>
    <w:basedOn w:val="a"/>
    <w:rsid w:val="0042119E"/>
    <w:pPr>
      <w:spacing w:before="100" w:beforeAutospacing="1" w:after="100" w:afterAutospacing="1"/>
    </w:pPr>
    <w:rPr>
      <w:rFonts w:ascii="Arial CYR" w:hAnsi="Arial CYR" w:cs="Arial CYR"/>
      <w:sz w:val="16"/>
      <w:szCs w:val="16"/>
    </w:rPr>
  </w:style>
  <w:style w:type="paragraph" w:customStyle="1" w:styleId="xl112">
    <w:name w:val="xl112"/>
    <w:basedOn w:val="a"/>
    <w:rsid w:val="004211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3">
    <w:name w:val="xl113"/>
    <w:basedOn w:val="a"/>
    <w:rsid w:val="004211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4">
    <w:name w:val="xl114"/>
    <w:basedOn w:val="a"/>
    <w:rsid w:val="0042119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rPr>
  </w:style>
  <w:style w:type="paragraph" w:customStyle="1" w:styleId="xl115">
    <w:name w:val="xl115"/>
    <w:basedOn w:val="a"/>
    <w:rsid w:val="0042119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rPr>
  </w:style>
  <w:style w:type="paragraph" w:customStyle="1" w:styleId="xl116">
    <w:name w:val="xl116"/>
    <w:basedOn w:val="a"/>
    <w:rsid w:val="0042119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17">
    <w:name w:val="xl117"/>
    <w:basedOn w:val="a"/>
    <w:rsid w:val="0042119E"/>
    <w:pPr>
      <w:pBdr>
        <w:top w:val="single" w:sz="4" w:space="0" w:color="auto"/>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118">
    <w:name w:val="xl118"/>
    <w:basedOn w:val="a"/>
    <w:rsid w:val="004211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9">
    <w:name w:val="xl119"/>
    <w:basedOn w:val="a"/>
    <w:rsid w:val="004211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0">
    <w:name w:val="xl120"/>
    <w:basedOn w:val="a"/>
    <w:rsid w:val="0042119E"/>
    <w:pPr>
      <w:pBdr>
        <w:top w:val="single" w:sz="4" w:space="0" w:color="auto"/>
        <w:left w:val="single" w:sz="4" w:space="0" w:color="auto"/>
        <w:bottom w:val="single" w:sz="4" w:space="0" w:color="auto"/>
        <w:right w:val="single" w:sz="8" w:space="0" w:color="auto"/>
      </w:pBdr>
      <w:shd w:val="clear" w:color="auto" w:fill="99CCFF"/>
      <w:spacing w:before="100" w:beforeAutospacing="1" w:after="100" w:afterAutospacing="1"/>
      <w:jc w:val="center"/>
      <w:textAlignment w:val="center"/>
    </w:pPr>
    <w:rPr>
      <w:sz w:val="12"/>
      <w:szCs w:val="12"/>
    </w:rPr>
  </w:style>
  <w:style w:type="paragraph" w:customStyle="1" w:styleId="xl121">
    <w:name w:val="xl121"/>
    <w:basedOn w:val="a"/>
    <w:rsid w:val="0042119E"/>
    <w:pPr>
      <w:spacing w:before="100" w:beforeAutospacing="1" w:after="100" w:afterAutospacing="1"/>
      <w:jc w:val="center"/>
    </w:pPr>
    <w:rPr>
      <w:sz w:val="16"/>
      <w:szCs w:val="16"/>
    </w:rPr>
  </w:style>
  <w:style w:type="paragraph" w:customStyle="1" w:styleId="xl123">
    <w:name w:val="xl123"/>
    <w:basedOn w:val="a"/>
    <w:rsid w:val="0042119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24">
    <w:name w:val="xl124"/>
    <w:basedOn w:val="a"/>
    <w:rsid w:val="0042119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25">
    <w:name w:val="xl125"/>
    <w:basedOn w:val="a"/>
    <w:rsid w:val="0042119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26">
    <w:name w:val="xl126"/>
    <w:basedOn w:val="a"/>
    <w:rsid w:val="0042119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27">
    <w:name w:val="xl127"/>
    <w:basedOn w:val="a"/>
    <w:rsid w:val="0042119E"/>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28">
    <w:name w:val="xl128"/>
    <w:basedOn w:val="a"/>
    <w:rsid w:val="0042119E"/>
    <w:pPr>
      <w:pBdr>
        <w:left w:val="single" w:sz="4" w:space="0" w:color="auto"/>
        <w:bottom w:val="single" w:sz="8" w:space="0" w:color="auto"/>
      </w:pBdr>
      <w:shd w:val="clear" w:color="auto" w:fill="FFFF99"/>
      <w:spacing w:before="100" w:beforeAutospacing="1" w:after="100" w:afterAutospacing="1"/>
      <w:jc w:val="center"/>
      <w:textAlignment w:val="center"/>
    </w:pPr>
    <w:rPr>
      <w:sz w:val="16"/>
      <w:szCs w:val="16"/>
    </w:rPr>
  </w:style>
  <w:style w:type="paragraph" w:customStyle="1" w:styleId="xl129">
    <w:name w:val="xl129"/>
    <w:basedOn w:val="a"/>
    <w:rsid w:val="0042119E"/>
    <w:pPr>
      <w:pBdr>
        <w:top w:val="single" w:sz="4" w:space="0" w:color="auto"/>
        <w:left w:val="single" w:sz="4" w:space="0" w:color="auto"/>
      </w:pBdr>
      <w:shd w:val="clear" w:color="auto" w:fill="99CCFF"/>
      <w:spacing w:before="100" w:beforeAutospacing="1" w:after="100" w:afterAutospacing="1"/>
      <w:jc w:val="center"/>
    </w:pPr>
    <w:rPr>
      <w:sz w:val="16"/>
      <w:szCs w:val="16"/>
    </w:rPr>
  </w:style>
  <w:style w:type="paragraph" w:customStyle="1" w:styleId="xl130">
    <w:name w:val="xl130"/>
    <w:basedOn w:val="a"/>
    <w:rsid w:val="0042119E"/>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31">
    <w:name w:val="xl131"/>
    <w:basedOn w:val="a"/>
    <w:rsid w:val="0042119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32">
    <w:name w:val="xl132"/>
    <w:basedOn w:val="a"/>
    <w:rsid w:val="0042119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33">
    <w:name w:val="xl133"/>
    <w:basedOn w:val="a"/>
    <w:rsid w:val="0042119E"/>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34">
    <w:name w:val="xl134"/>
    <w:basedOn w:val="a"/>
    <w:rsid w:val="0042119E"/>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35">
    <w:name w:val="xl135"/>
    <w:basedOn w:val="a"/>
    <w:rsid w:val="0042119E"/>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36">
    <w:name w:val="xl136"/>
    <w:basedOn w:val="a"/>
    <w:rsid w:val="0042119E"/>
    <w:pPr>
      <w:pBdr>
        <w:top w:val="single" w:sz="4" w:space="0" w:color="auto"/>
        <w:left w:val="single" w:sz="4" w:space="0" w:color="auto"/>
        <w:bottom w:val="single" w:sz="4" w:space="0" w:color="auto"/>
      </w:pBdr>
      <w:shd w:val="clear" w:color="auto" w:fill="99CCFF"/>
      <w:spacing w:before="100" w:beforeAutospacing="1" w:after="100" w:afterAutospacing="1"/>
      <w:jc w:val="center"/>
    </w:pPr>
    <w:rPr>
      <w:sz w:val="16"/>
      <w:szCs w:val="16"/>
    </w:rPr>
  </w:style>
  <w:style w:type="paragraph" w:customStyle="1" w:styleId="xl137">
    <w:name w:val="xl137"/>
    <w:basedOn w:val="a"/>
    <w:rsid w:val="0042119E"/>
    <w:pPr>
      <w:pBdr>
        <w:top w:val="single" w:sz="4" w:space="0" w:color="auto"/>
        <w:left w:val="single" w:sz="4" w:space="0" w:color="auto"/>
        <w:bottom w:val="single" w:sz="4" w:space="0" w:color="auto"/>
      </w:pBdr>
      <w:shd w:val="clear" w:color="auto" w:fill="99CCFF"/>
      <w:spacing w:before="100" w:beforeAutospacing="1" w:after="100" w:afterAutospacing="1"/>
      <w:jc w:val="center"/>
      <w:textAlignment w:val="center"/>
    </w:pPr>
    <w:rPr>
      <w:sz w:val="16"/>
      <w:szCs w:val="16"/>
    </w:rPr>
  </w:style>
  <w:style w:type="paragraph" w:customStyle="1" w:styleId="xl138">
    <w:name w:val="xl138"/>
    <w:basedOn w:val="a"/>
    <w:rsid w:val="0042119E"/>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39">
    <w:name w:val="xl139"/>
    <w:basedOn w:val="a"/>
    <w:rsid w:val="0042119E"/>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40">
    <w:name w:val="xl140"/>
    <w:basedOn w:val="a"/>
    <w:rsid w:val="0042119E"/>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41">
    <w:name w:val="xl141"/>
    <w:basedOn w:val="a"/>
    <w:rsid w:val="0042119E"/>
    <w:pPr>
      <w:pBdr>
        <w:bottom w:val="single" w:sz="8" w:space="0" w:color="auto"/>
        <w:right w:val="single" w:sz="4" w:space="0" w:color="auto"/>
      </w:pBdr>
      <w:shd w:val="clear" w:color="auto" w:fill="FFFF99"/>
      <w:spacing w:before="100" w:beforeAutospacing="1" w:after="100" w:afterAutospacing="1"/>
      <w:jc w:val="center"/>
      <w:textAlignment w:val="center"/>
    </w:pPr>
    <w:rPr>
      <w:sz w:val="16"/>
      <w:szCs w:val="16"/>
    </w:rPr>
  </w:style>
  <w:style w:type="paragraph" w:customStyle="1" w:styleId="xl142">
    <w:name w:val="xl142"/>
    <w:basedOn w:val="a"/>
    <w:rsid w:val="0042119E"/>
    <w:pPr>
      <w:pBdr>
        <w:right w:val="single" w:sz="4" w:space="0" w:color="auto"/>
      </w:pBdr>
      <w:shd w:val="clear" w:color="auto" w:fill="99CCFF"/>
      <w:spacing w:before="100" w:beforeAutospacing="1" w:after="100" w:afterAutospacing="1"/>
    </w:pPr>
  </w:style>
  <w:style w:type="paragraph" w:customStyle="1" w:styleId="xl143">
    <w:name w:val="xl143"/>
    <w:basedOn w:val="a"/>
    <w:rsid w:val="0042119E"/>
    <w:pPr>
      <w:pBdr>
        <w:top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44">
    <w:name w:val="xl144"/>
    <w:basedOn w:val="a"/>
    <w:rsid w:val="0042119E"/>
    <w:pPr>
      <w:pBdr>
        <w:top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45">
    <w:name w:val="xl145"/>
    <w:basedOn w:val="a"/>
    <w:rsid w:val="0042119E"/>
    <w:pPr>
      <w:pBdr>
        <w:top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46">
    <w:name w:val="xl146"/>
    <w:basedOn w:val="a"/>
    <w:rsid w:val="0042119E"/>
    <w:pPr>
      <w:pBdr>
        <w:top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sz w:val="14"/>
      <w:szCs w:val="14"/>
    </w:rPr>
  </w:style>
  <w:style w:type="paragraph" w:customStyle="1" w:styleId="xl147">
    <w:name w:val="xl147"/>
    <w:basedOn w:val="a"/>
    <w:rsid w:val="0042119E"/>
    <w:pPr>
      <w:pBdr>
        <w:top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48">
    <w:name w:val="xl148"/>
    <w:basedOn w:val="a"/>
    <w:rsid w:val="0042119E"/>
    <w:pPr>
      <w:pBdr>
        <w:top w:val="single" w:sz="4" w:space="0" w:color="auto"/>
        <w:bottom w:val="single" w:sz="4" w:space="0" w:color="auto"/>
        <w:right w:val="single" w:sz="8" w:space="0" w:color="auto"/>
      </w:pBdr>
      <w:spacing w:before="100" w:beforeAutospacing="1" w:after="100" w:afterAutospacing="1"/>
      <w:jc w:val="center"/>
      <w:textAlignment w:val="center"/>
    </w:pPr>
    <w:rPr>
      <w:sz w:val="12"/>
      <w:szCs w:val="12"/>
    </w:rPr>
  </w:style>
  <w:style w:type="paragraph" w:customStyle="1" w:styleId="xl149">
    <w:name w:val="xl149"/>
    <w:basedOn w:val="a"/>
    <w:rsid w:val="0042119E"/>
    <w:pPr>
      <w:pBdr>
        <w:top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50">
    <w:name w:val="xl150"/>
    <w:basedOn w:val="a"/>
    <w:rsid w:val="0042119E"/>
    <w:pPr>
      <w:pBdr>
        <w:top w:val="single" w:sz="4" w:space="0" w:color="auto"/>
        <w:bottom w:val="single" w:sz="8" w:space="0" w:color="auto"/>
        <w:right w:val="single" w:sz="4" w:space="0" w:color="auto"/>
      </w:pBdr>
      <w:spacing w:before="100" w:beforeAutospacing="1" w:after="100" w:afterAutospacing="1"/>
      <w:jc w:val="center"/>
      <w:textAlignment w:val="center"/>
    </w:pPr>
    <w:rPr>
      <w:sz w:val="14"/>
      <w:szCs w:val="14"/>
    </w:rPr>
  </w:style>
  <w:style w:type="paragraph" w:customStyle="1" w:styleId="xl151">
    <w:name w:val="xl151"/>
    <w:basedOn w:val="a"/>
    <w:rsid w:val="0042119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center"/>
    </w:pPr>
    <w:rPr>
      <w:sz w:val="16"/>
      <w:szCs w:val="16"/>
    </w:rPr>
  </w:style>
  <w:style w:type="paragraph" w:customStyle="1" w:styleId="xl152">
    <w:name w:val="xl152"/>
    <w:basedOn w:val="a"/>
    <w:rsid w:val="0042119E"/>
    <w:pPr>
      <w:pBdr>
        <w:top w:val="single" w:sz="4" w:space="0" w:color="auto"/>
        <w:left w:val="single" w:sz="8" w:space="0" w:color="auto"/>
        <w:right w:val="single" w:sz="8" w:space="0" w:color="auto"/>
      </w:pBdr>
      <w:shd w:val="clear" w:color="auto" w:fill="99CCFF"/>
      <w:spacing w:before="100" w:beforeAutospacing="1" w:after="100" w:afterAutospacing="1"/>
      <w:jc w:val="center"/>
    </w:pPr>
    <w:rPr>
      <w:sz w:val="16"/>
      <w:szCs w:val="16"/>
    </w:rPr>
  </w:style>
  <w:style w:type="paragraph" w:customStyle="1" w:styleId="xl153">
    <w:name w:val="xl153"/>
    <w:basedOn w:val="a"/>
    <w:rsid w:val="0042119E"/>
    <w:pPr>
      <w:pBdr>
        <w:top w:val="single" w:sz="4" w:space="0" w:color="auto"/>
        <w:left w:val="single" w:sz="4" w:space="0" w:color="auto"/>
        <w:bottom w:val="single" w:sz="8" w:space="0" w:color="auto"/>
        <w:right w:val="single" w:sz="4" w:space="0" w:color="auto"/>
      </w:pBdr>
      <w:shd w:val="clear" w:color="auto" w:fill="CCFFFF"/>
      <w:spacing w:before="100" w:beforeAutospacing="1" w:after="100" w:afterAutospacing="1"/>
      <w:jc w:val="center"/>
    </w:pPr>
    <w:rPr>
      <w:sz w:val="16"/>
      <w:szCs w:val="16"/>
    </w:rPr>
  </w:style>
  <w:style w:type="paragraph" w:customStyle="1" w:styleId="xl154">
    <w:name w:val="xl154"/>
    <w:basedOn w:val="a"/>
    <w:rsid w:val="0042119E"/>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jc w:val="center"/>
    </w:pPr>
    <w:rPr>
      <w:sz w:val="16"/>
      <w:szCs w:val="16"/>
    </w:rPr>
  </w:style>
  <w:style w:type="paragraph" w:customStyle="1" w:styleId="xl155">
    <w:name w:val="xl155"/>
    <w:basedOn w:val="a"/>
    <w:rsid w:val="0042119E"/>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jc w:val="center"/>
    </w:pPr>
    <w:rPr>
      <w:sz w:val="16"/>
      <w:szCs w:val="16"/>
    </w:rPr>
  </w:style>
  <w:style w:type="paragraph" w:customStyle="1" w:styleId="xl156">
    <w:name w:val="xl156"/>
    <w:basedOn w:val="a"/>
    <w:rsid w:val="0042119E"/>
    <w:pPr>
      <w:spacing w:before="100" w:beforeAutospacing="1" w:after="100" w:afterAutospacing="1"/>
      <w:jc w:val="center"/>
    </w:pPr>
    <w:rPr>
      <w:b/>
      <w:bCs/>
      <w:i/>
      <w:iCs/>
    </w:rPr>
  </w:style>
  <w:style w:type="paragraph" w:customStyle="1" w:styleId="xl157">
    <w:name w:val="xl157"/>
    <w:basedOn w:val="a"/>
    <w:rsid w:val="0042119E"/>
    <w:pPr>
      <w:pBdr>
        <w:top w:val="single" w:sz="4" w:space="0" w:color="auto"/>
        <w:left w:val="single" w:sz="4" w:space="0" w:color="auto"/>
        <w:bottom w:val="single" w:sz="4" w:space="0" w:color="auto"/>
        <w:right w:val="single" w:sz="4" w:space="0" w:color="auto"/>
      </w:pBdr>
      <w:shd w:val="clear" w:color="auto" w:fill="339966"/>
      <w:spacing w:before="100" w:beforeAutospacing="1" w:after="100" w:afterAutospacing="1"/>
      <w:jc w:val="center"/>
    </w:pPr>
    <w:rPr>
      <w:b/>
      <w:bCs/>
      <w:i/>
      <w:iCs/>
      <w:color w:val="FFFFFF"/>
      <w:sz w:val="14"/>
      <w:szCs w:val="14"/>
    </w:rPr>
  </w:style>
  <w:style w:type="paragraph" w:customStyle="1" w:styleId="xl158">
    <w:name w:val="xl158"/>
    <w:basedOn w:val="a"/>
    <w:rsid w:val="0042119E"/>
    <w:pPr>
      <w:pBdr>
        <w:top w:val="single" w:sz="4" w:space="0" w:color="auto"/>
        <w:left w:val="single" w:sz="8" w:space="0" w:color="auto"/>
        <w:bottom w:val="single" w:sz="4" w:space="0" w:color="auto"/>
        <w:right w:val="single" w:sz="4" w:space="0" w:color="auto"/>
      </w:pBdr>
      <w:shd w:val="clear" w:color="auto" w:fill="339966"/>
      <w:spacing w:before="100" w:beforeAutospacing="1" w:after="100" w:afterAutospacing="1"/>
      <w:jc w:val="center"/>
    </w:pPr>
    <w:rPr>
      <w:b/>
      <w:bCs/>
      <w:i/>
      <w:iCs/>
      <w:color w:val="FFFFFF"/>
      <w:sz w:val="16"/>
      <w:szCs w:val="16"/>
    </w:rPr>
  </w:style>
  <w:style w:type="paragraph" w:customStyle="1" w:styleId="xl159">
    <w:name w:val="xl159"/>
    <w:basedOn w:val="a"/>
    <w:rsid w:val="0042119E"/>
    <w:pPr>
      <w:pBdr>
        <w:top w:val="single" w:sz="4" w:space="0" w:color="auto"/>
        <w:left w:val="single" w:sz="4" w:space="0" w:color="auto"/>
        <w:bottom w:val="single" w:sz="4" w:space="0" w:color="auto"/>
        <w:right w:val="single" w:sz="8" w:space="0" w:color="auto"/>
      </w:pBdr>
      <w:shd w:val="clear" w:color="auto" w:fill="339966"/>
      <w:spacing w:before="100" w:beforeAutospacing="1" w:after="100" w:afterAutospacing="1"/>
      <w:jc w:val="center"/>
    </w:pPr>
    <w:rPr>
      <w:b/>
      <w:bCs/>
      <w:i/>
      <w:iCs/>
      <w:color w:val="FFFFFF"/>
      <w:sz w:val="14"/>
      <w:szCs w:val="14"/>
    </w:rPr>
  </w:style>
  <w:style w:type="paragraph" w:customStyle="1" w:styleId="xl160">
    <w:name w:val="xl160"/>
    <w:basedOn w:val="a"/>
    <w:rsid w:val="0042119E"/>
    <w:pPr>
      <w:pBdr>
        <w:top w:val="single" w:sz="4" w:space="0" w:color="auto"/>
        <w:left w:val="single" w:sz="8" w:space="0" w:color="auto"/>
        <w:bottom w:val="single" w:sz="4" w:space="0" w:color="auto"/>
        <w:right w:val="single" w:sz="4" w:space="0" w:color="auto"/>
      </w:pBdr>
      <w:shd w:val="clear" w:color="auto" w:fill="CCFFFF"/>
      <w:spacing w:before="100" w:beforeAutospacing="1" w:after="100" w:afterAutospacing="1"/>
      <w:jc w:val="right"/>
    </w:pPr>
    <w:rPr>
      <w:sz w:val="16"/>
      <w:szCs w:val="16"/>
    </w:rPr>
  </w:style>
  <w:style w:type="paragraph" w:customStyle="1" w:styleId="xl161">
    <w:name w:val="xl161"/>
    <w:basedOn w:val="a"/>
    <w:rsid w:val="0042119E"/>
    <w:pPr>
      <w:pBdr>
        <w:top w:val="single" w:sz="4" w:space="0" w:color="auto"/>
        <w:left w:val="single" w:sz="8" w:space="0" w:color="auto"/>
        <w:bottom w:val="single" w:sz="8" w:space="0" w:color="auto"/>
        <w:right w:val="single" w:sz="4" w:space="0" w:color="auto"/>
      </w:pBdr>
      <w:shd w:val="clear" w:color="auto" w:fill="CCFFFF"/>
      <w:spacing w:before="100" w:beforeAutospacing="1" w:after="100" w:afterAutospacing="1"/>
      <w:jc w:val="right"/>
    </w:pPr>
    <w:rPr>
      <w:sz w:val="16"/>
      <w:szCs w:val="16"/>
    </w:rPr>
  </w:style>
  <w:style w:type="paragraph" w:customStyle="1" w:styleId="xl162">
    <w:name w:val="xl162"/>
    <w:basedOn w:val="a"/>
    <w:rsid w:val="0042119E"/>
    <w:pPr>
      <w:pBdr>
        <w:top w:val="single" w:sz="8" w:space="0" w:color="auto"/>
        <w:left w:val="single" w:sz="8" w:space="0" w:color="auto"/>
        <w:bottom w:val="single" w:sz="4" w:space="0" w:color="auto"/>
        <w:right w:val="single" w:sz="4" w:space="0" w:color="auto"/>
      </w:pBdr>
      <w:shd w:val="clear" w:color="auto" w:fill="339966"/>
      <w:spacing w:before="100" w:beforeAutospacing="1" w:after="100" w:afterAutospacing="1"/>
      <w:jc w:val="center"/>
    </w:pPr>
    <w:rPr>
      <w:b/>
      <w:bCs/>
      <w:i/>
      <w:iCs/>
      <w:color w:val="FFFFFF"/>
      <w:sz w:val="16"/>
      <w:szCs w:val="16"/>
    </w:rPr>
  </w:style>
  <w:style w:type="paragraph" w:customStyle="1" w:styleId="xl163">
    <w:name w:val="xl163"/>
    <w:basedOn w:val="a"/>
    <w:rsid w:val="0042119E"/>
    <w:pPr>
      <w:pBdr>
        <w:top w:val="single" w:sz="8" w:space="0" w:color="auto"/>
        <w:left w:val="single" w:sz="4" w:space="0" w:color="auto"/>
        <w:bottom w:val="single" w:sz="4" w:space="0" w:color="auto"/>
        <w:right w:val="single" w:sz="4" w:space="0" w:color="auto"/>
      </w:pBdr>
      <w:shd w:val="clear" w:color="auto" w:fill="339966"/>
      <w:spacing w:before="100" w:beforeAutospacing="1" w:after="100" w:afterAutospacing="1"/>
      <w:jc w:val="center"/>
    </w:pPr>
    <w:rPr>
      <w:b/>
      <w:bCs/>
      <w:i/>
      <w:iCs/>
      <w:color w:val="FFFFFF"/>
      <w:sz w:val="16"/>
      <w:szCs w:val="16"/>
    </w:rPr>
  </w:style>
  <w:style w:type="paragraph" w:customStyle="1" w:styleId="xl164">
    <w:name w:val="xl164"/>
    <w:basedOn w:val="a"/>
    <w:rsid w:val="0042119E"/>
    <w:pPr>
      <w:pBdr>
        <w:top w:val="single" w:sz="8" w:space="0" w:color="auto"/>
        <w:left w:val="single" w:sz="4" w:space="0" w:color="auto"/>
        <w:bottom w:val="single" w:sz="4" w:space="0" w:color="auto"/>
        <w:right w:val="single" w:sz="8" w:space="0" w:color="auto"/>
      </w:pBdr>
      <w:shd w:val="clear" w:color="auto" w:fill="339966"/>
      <w:spacing w:before="100" w:beforeAutospacing="1" w:after="100" w:afterAutospacing="1"/>
      <w:jc w:val="center"/>
    </w:pPr>
    <w:rPr>
      <w:b/>
      <w:bCs/>
      <w:i/>
      <w:iCs/>
      <w:color w:val="FFFFFF"/>
      <w:sz w:val="16"/>
      <w:szCs w:val="16"/>
    </w:rPr>
  </w:style>
  <w:style w:type="paragraph" w:customStyle="1" w:styleId="xl165">
    <w:name w:val="xl165"/>
    <w:basedOn w:val="a"/>
    <w:rsid w:val="0042119E"/>
    <w:pPr>
      <w:pBdr>
        <w:top w:val="single" w:sz="4" w:space="0" w:color="auto"/>
        <w:left w:val="single" w:sz="8" w:space="0" w:color="auto"/>
        <w:right w:val="single" w:sz="8" w:space="0" w:color="auto"/>
      </w:pBdr>
      <w:spacing w:before="100" w:beforeAutospacing="1" w:after="100" w:afterAutospacing="1"/>
      <w:jc w:val="center"/>
      <w:textAlignment w:val="center"/>
    </w:pPr>
    <w:rPr>
      <w:sz w:val="12"/>
      <w:szCs w:val="12"/>
    </w:rPr>
  </w:style>
  <w:style w:type="paragraph" w:customStyle="1" w:styleId="xl166">
    <w:name w:val="xl166"/>
    <w:basedOn w:val="a"/>
    <w:rsid w:val="0042119E"/>
    <w:pPr>
      <w:pBdr>
        <w:left w:val="single" w:sz="8" w:space="0" w:color="auto"/>
        <w:right w:val="single" w:sz="8" w:space="0" w:color="auto"/>
      </w:pBdr>
      <w:spacing w:before="100" w:beforeAutospacing="1" w:after="100" w:afterAutospacing="1"/>
      <w:jc w:val="center"/>
      <w:textAlignment w:val="center"/>
    </w:pPr>
    <w:rPr>
      <w:sz w:val="12"/>
      <w:szCs w:val="12"/>
    </w:rPr>
  </w:style>
  <w:style w:type="paragraph" w:customStyle="1" w:styleId="xl167">
    <w:name w:val="xl167"/>
    <w:basedOn w:val="a"/>
    <w:rsid w:val="0042119E"/>
    <w:pPr>
      <w:pBdr>
        <w:left w:val="single" w:sz="8" w:space="0" w:color="auto"/>
        <w:bottom w:val="single" w:sz="4" w:space="0" w:color="auto"/>
        <w:right w:val="single" w:sz="8" w:space="0" w:color="auto"/>
      </w:pBdr>
      <w:spacing w:before="100" w:beforeAutospacing="1" w:after="100" w:afterAutospacing="1"/>
      <w:jc w:val="center"/>
      <w:textAlignment w:val="center"/>
    </w:pPr>
    <w:rPr>
      <w:sz w:val="12"/>
      <w:szCs w:val="12"/>
    </w:rPr>
  </w:style>
  <w:style w:type="paragraph" w:customStyle="1" w:styleId="xl168">
    <w:name w:val="xl168"/>
    <w:basedOn w:val="a"/>
    <w:rsid w:val="0042119E"/>
    <w:pPr>
      <w:pBdr>
        <w:top w:val="single" w:sz="8" w:space="0" w:color="auto"/>
        <w:left w:val="single" w:sz="8" w:space="0" w:color="auto"/>
        <w:bottom w:val="single" w:sz="4" w:space="0" w:color="auto"/>
      </w:pBdr>
      <w:shd w:val="clear" w:color="auto" w:fill="339966"/>
      <w:spacing w:before="100" w:beforeAutospacing="1" w:after="100" w:afterAutospacing="1"/>
      <w:jc w:val="center"/>
      <w:textAlignment w:val="center"/>
    </w:pPr>
    <w:rPr>
      <w:rFonts w:ascii="Arial" w:hAnsi="Arial" w:cs="Arial"/>
      <w:b/>
      <w:bCs/>
      <w:i/>
      <w:iCs/>
      <w:color w:val="FFFFFF"/>
      <w:sz w:val="22"/>
      <w:szCs w:val="22"/>
    </w:rPr>
  </w:style>
  <w:style w:type="paragraph" w:customStyle="1" w:styleId="xl169">
    <w:name w:val="xl169"/>
    <w:basedOn w:val="a"/>
    <w:rsid w:val="0042119E"/>
    <w:pPr>
      <w:pBdr>
        <w:top w:val="single" w:sz="8" w:space="0" w:color="auto"/>
        <w:bottom w:val="single" w:sz="4" w:space="0" w:color="auto"/>
      </w:pBdr>
      <w:shd w:val="clear" w:color="auto" w:fill="339966"/>
      <w:spacing w:before="100" w:beforeAutospacing="1" w:after="100" w:afterAutospacing="1"/>
      <w:jc w:val="center"/>
      <w:textAlignment w:val="center"/>
    </w:pPr>
    <w:rPr>
      <w:rFonts w:ascii="Arial" w:hAnsi="Arial" w:cs="Arial"/>
      <w:b/>
      <w:bCs/>
      <w:i/>
      <w:iCs/>
      <w:color w:val="FFFFFF"/>
      <w:sz w:val="22"/>
      <w:szCs w:val="22"/>
    </w:rPr>
  </w:style>
  <w:style w:type="paragraph" w:customStyle="1" w:styleId="xl170">
    <w:name w:val="xl170"/>
    <w:basedOn w:val="a"/>
    <w:rsid w:val="0042119E"/>
    <w:pPr>
      <w:pBdr>
        <w:top w:val="single" w:sz="8" w:space="0" w:color="auto"/>
        <w:left w:val="single" w:sz="8" w:space="0" w:color="auto"/>
        <w:bottom w:val="single" w:sz="4" w:space="0" w:color="auto"/>
        <w:right w:val="single" w:sz="4" w:space="0" w:color="auto"/>
      </w:pBdr>
      <w:shd w:val="clear" w:color="auto" w:fill="339966"/>
      <w:spacing w:before="100" w:beforeAutospacing="1" w:after="100" w:afterAutospacing="1"/>
      <w:jc w:val="center"/>
      <w:textAlignment w:val="center"/>
    </w:pPr>
    <w:rPr>
      <w:rFonts w:ascii="Arial" w:hAnsi="Arial" w:cs="Arial"/>
      <w:b/>
      <w:bCs/>
      <w:i/>
      <w:iCs/>
      <w:color w:val="FFFFFF"/>
      <w:sz w:val="22"/>
      <w:szCs w:val="22"/>
    </w:rPr>
  </w:style>
  <w:style w:type="paragraph" w:customStyle="1" w:styleId="xl171">
    <w:name w:val="xl171"/>
    <w:basedOn w:val="a"/>
    <w:rsid w:val="0042119E"/>
    <w:pPr>
      <w:pBdr>
        <w:top w:val="single" w:sz="8" w:space="0" w:color="auto"/>
        <w:left w:val="single" w:sz="4" w:space="0" w:color="auto"/>
        <w:bottom w:val="single" w:sz="4" w:space="0" w:color="auto"/>
        <w:right w:val="single" w:sz="4" w:space="0" w:color="auto"/>
      </w:pBdr>
      <w:shd w:val="clear" w:color="auto" w:fill="339966"/>
      <w:spacing w:before="100" w:beforeAutospacing="1" w:after="100" w:afterAutospacing="1"/>
      <w:jc w:val="center"/>
      <w:textAlignment w:val="center"/>
    </w:pPr>
    <w:rPr>
      <w:rFonts w:ascii="Arial" w:hAnsi="Arial" w:cs="Arial"/>
      <w:b/>
      <w:bCs/>
      <w:i/>
      <w:iCs/>
      <w:color w:val="FFFFFF"/>
      <w:sz w:val="22"/>
      <w:szCs w:val="22"/>
    </w:rPr>
  </w:style>
  <w:style w:type="paragraph" w:customStyle="1" w:styleId="xl172">
    <w:name w:val="xl172"/>
    <w:basedOn w:val="a"/>
    <w:rsid w:val="0042119E"/>
    <w:pPr>
      <w:pBdr>
        <w:top w:val="single" w:sz="8" w:space="0" w:color="auto"/>
        <w:left w:val="single" w:sz="4" w:space="0" w:color="auto"/>
        <w:bottom w:val="single" w:sz="4" w:space="0" w:color="auto"/>
        <w:right w:val="single" w:sz="8" w:space="0" w:color="auto"/>
      </w:pBdr>
      <w:shd w:val="clear" w:color="auto" w:fill="339966"/>
      <w:spacing w:before="100" w:beforeAutospacing="1" w:after="100" w:afterAutospacing="1"/>
      <w:jc w:val="center"/>
      <w:textAlignment w:val="center"/>
    </w:pPr>
    <w:rPr>
      <w:rFonts w:ascii="Arial" w:hAnsi="Arial" w:cs="Arial"/>
      <w:b/>
      <w:bCs/>
      <w:i/>
      <w:iCs/>
      <w:color w:val="FFFFFF"/>
      <w:sz w:val="22"/>
      <w:szCs w:val="22"/>
    </w:rPr>
  </w:style>
  <w:style w:type="paragraph" w:customStyle="1" w:styleId="xl173">
    <w:name w:val="xl173"/>
    <w:basedOn w:val="a"/>
    <w:rsid w:val="0042119E"/>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74">
    <w:name w:val="xl174"/>
    <w:basedOn w:val="a"/>
    <w:rsid w:val="0042119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rPr>
  </w:style>
  <w:style w:type="paragraph" w:customStyle="1" w:styleId="xl175">
    <w:name w:val="xl175"/>
    <w:basedOn w:val="a"/>
    <w:rsid w:val="0042119E"/>
    <w:pPr>
      <w:pBdr>
        <w:top w:val="single" w:sz="4" w:space="0" w:color="auto"/>
        <w:left w:val="single" w:sz="8" w:space="22" w:color="auto"/>
        <w:bottom w:val="single" w:sz="4" w:space="0" w:color="auto"/>
        <w:right w:val="single" w:sz="8" w:space="0" w:color="auto"/>
      </w:pBdr>
      <w:spacing w:before="100" w:beforeAutospacing="1" w:after="100" w:afterAutospacing="1"/>
      <w:ind w:firstLineChars="200" w:firstLine="200"/>
      <w:textAlignment w:val="center"/>
    </w:pPr>
    <w:rPr>
      <w:sz w:val="16"/>
      <w:szCs w:val="16"/>
    </w:rPr>
  </w:style>
  <w:style w:type="paragraph" w:customStyle="1" w:styleId="xl176">
    <w:name w:val="xl176"/>
    <w:basedOn w:val="a"/>
    <w:rsid w:val="0042119E"/>
    <w:pPr>
      <w:pBdr>
        <w:top w:val="single" w:sz="4" w:space="0" w:color="auto"/>
        <w:left w:val="single" w:sz="8" w:space="22" w:color="auto"/>
        <w:bottom w:val="single" w:sz="4" w:space="0" w:color="auto"/>
        <w:right w:val="single" w:sz="8" w:space="0" w:color="auto"/>
      </w:pBdr>
      <w:spacing w:before="100" w:beforeAutospacing="1" w:after="100" w:afterAutospacing="1"/>
      <w:ind w:firstLineChars="200" w:firstLine="200"/>
      <w:textAlignment w:val="center"/>
    </w:pPr>
    <w:rPr>
      <w:sz w:val="16"/>
      <w:szCs w:val="16"/>
    </w:rPr>
  </w:style>
  <w:style w:type="paragraph" w:customStyle="1" w:styleId="xl177">
    <w:name w:val="xl177"/>
    <w:basedOn w:val="a"/>
    <w:rsid w:val="0042119E"/>
    <w:pPr>
      <w:pBdr>
        <w:top w:val="single" w:sz="4" w:space="0" w:color="auto"/>
        <w:left w:val="single" w:sz="8" w:space="22" w:color="auto"/>
        <w:bottom w:val="single" w:sz="4" w:space="0" w:color="auto"/>
        <w:right w:val="single" w:sz="8" w:space="0" w:color="auto"/>
      </w:pBdr>
      <w:shd w:val="clear" w:color="auto" w:fill="FFFFFF"/>
      <w:spacing w:before="100" w:beforeAutospacing="1" w:after="100" w:afterAutospacing="1"/>
      <w:ind w:firstLineChars="200" w:firstLine="200"/>
      <w:textAlignment w:val="center"/>
    </w:pPr>
    <w:rPr>
      <w:sz w:val="16"/>
      <w:szCs w:val="16"/>
    </w:rPr>
  </w:style>
  <w:style w:type="paragraph" w:customStyle="1" w:styleId="xl178">
    <w:name w:val="xl178"/>
    <w:basedOn w:val="a"/>
    <w:rsid w:val="0042119E"/>
    <w:pPr>
      <w:pBdr>
        <w:top w:val="single" w:sz="4" w:space="0" w:color="auto"/>
        <w:left w:val="single" w:sz="8" w:space="22" w:color="auto"/>
        <w:bottom w:val="single" w:sz="4" w:space="0" w:color="auto"/>
        <w:right w:val="single" w:sz="8" w:space="0" w:color="auto"/>
      </w:pBdr>
      <w:shd w:val="clear" w:color="auto" w:fill="99CCFF"/>
      <w:spacing w:before="100" w:beforeAutospacing="1" w:after="100" w:afterAutospacing="1"/>
      <w:ind w:firstLineChars="200" w:firstLine="200"/>
      <w:textAlignment w:val="center"/>
    </w:pPr>
    <w:rPr>
      <w:sz w:val="16"/>
      <w:szCs w:val="16"/>
    </w:rPr>
  </w:style>
  <w:style w:type="paragraph" w:customStyle="1" w:styleId="xl179">
    <w:name w:val="xl179"/>
    <w:basedOn w:val="a"/>
    <w:rsid w:val="0042119E"/>
    <w:pPr>
      <w:pBdr>
        <w:top w:val="single" w:sz="4" w:space="0" w:color="auto"/>
        <w:left w:val="single" w:sz="8" w:space="22" w:color="auto"/>
        <w:bottom w:val="single" w:sz="4" w:space="0" w:color="auto"/>
        <w:right w:val="single" w:sz="8" w:space="0" w:color="auto"/>
      </w:pBdr>
      <w:shd w:val="clear" w:color="auto" w:fill="99CCFF"/>
      <w:spacing w:before="100" w:beforeAutospacing="1" w:after="100" w:afterAutospacing="1"/>
      <w:ind w:firstLineChars="200" w:firstLine="200"/>
      <w:textAlignment w:val="center"/>
    </w:pPr>
    <w:rPr>
      <w:sz w:val="16"/>
      <w:szCs w:val="16"/>
    </w:rPr>
  </w:style>
  <w:style w:type="paragraph" w:customStyle="1" w:styleId="xl180">
    <w:name w:val="xl180"/>
    <w:basedOn w:val="a"/>
    <w:rsid w:val="0042119E"/>
    <w:pPr>
      <w:pBdr>
        <w:top w:val="single" w:sz="4" w:space="0" w:color="auto"/>
        <w:left w:val="single" w:sz="8" w:space="22" w:color="auto"/>
        <w:bottom w:val="single" w:sz="8" w:space="0" w:color="auto"/>
        <w:right w:val="single" w:sz="8" w:space="0" w:color="auto"/>
      </w:pBdr>
      <w:spacing w:before="100" w:beforeAutospacing="1" w:after="100" w:afterAutospacing="1"/>
      <w:ind w:firstLineChars="200" w:firstLine="200"/>
      <w:textAlignment w:val="center"/>
    </w:pPr>
    <w:rPr>
      <w:sz w:val="16"/>
      <w:szCs w:val="16"/>
    </w:rPr>
  </w:style>
  <w:style w:type="paragraph" w:customStyle="1" w:styleId="xl181">
    <w:name w:val="xl181"/>
    <w:basedOn w:val="a"/>
    <w:rsid w:val="0042119E"/>
    <w:pPr>
      <w:pBdr>
        <w:bottom w:val="single" w:sz="8" w:space="0" w:color="auto"/>
      </w:pBdr>
      <w:spacing w:before="100" w:beforeAutospacing="1" w:after="100" w:afterAutospacing="1"/>
      <w:jc w:val="center"/>
    </w:pPr>
  </w:style>
  <w:style w:type="character" w:customStyle="1" w:styleId="affff5">
    <w:name w:val="Текст в рамке Знак Знак"/>
    <w:rsid w:val="0042119E"/>
    <w:rPr>
      <w:sz w:val="24"/>
    </w:rPr>
  </w:style>
  <w:style w:type="paragraph" w:styleId="affff6">
    <w:name w:val="List"/>
    <w:basedOn w:val="a"/>
    <w:rsid w:val="0042119E"/>
    <w:pPr>
      <w:ind w:left="283" w:hanging="283"/>
    </w:pPr>
    <w:rPr>
      <w:rFonts w:ascii="Bookman Old Style" w:hAnsi="Bookman Old Style"/>
      <w:szCs w:val="20"/>
    </w:rPr>
  </w:style>
  <w:style w:type="paragraph" w:styleId="38">
    <w:name w:val="List 3"/>
    <w:basedOn w:val="a"/>
    <w:rsid w:val="0042119E"/>
    <w:pPr>
      <w:ind w:left="849" w:hanging="283"/>
    </w:pPr>
    <w:rPr>
      <w:rFonts w:ascii="Bookman Old Style" w:hAnsi="Bookman Old Style"/>
      <w:szCs w:val="20"/>
    </w:rPr>
  </w:style>
  <w:style w:type="paragraph" w:styleId="44">
    <w:name w:val="List 4"/>
    <w:basedOn w:val="a"/>
    <w:rsid w:val="0042119E"/>
    <w:pPr>
      <w:ind w:left="1132" w:hanging="283"/>
    </w:pPr>
    <w:rPr>
      <w:rFonts w:ascii="Bookman Old Style" w:hAnsi="Bookman Old Style"/>
      <w:szCs w:val="20"/>
    </w:rPr>
  </w:style>
  <w:style w:type="paragraph" w:styleId="39">
    <w:name w:val="List Bullet 3"/>
    <w:basedOn w:val="a"/>
    <w:autoRedefine/>
    <w:rsid w:val="0042119E"/>
    <w:pPr>
      <w:tabs>
        <w:tab w:val="num" w:pos="720"/>
      </w:tabs>
      <w:ind w:left="720" w:hanging="360"/>
    </w:pPr>
    <w:rPr>
      <w:rFonts w:ascii="Bookman Old Style" w:hAnsi="Bookman Old Style"/>
      <w:szCs w:val="20"/>
    </w:rPr>
  </w:style>
  <w:style w:type="paragraph" w:styleId="affff7">
    <w:name w:val="List Continue"/>
    <w:basedOn w:val="a"/>
    <w:rsid w:val="0042119E"/>
    <w:pPr>
      <w:spacing w:after="120"/>
      <w:ind w:left="283"/>
    </w:pPr>
    <w:rPr>
      <w:rFonts w:ascii="Bookman Old Style" w:hAnsi="Bookman Old Style"/>
      <w:szCs w:val="20"/>
    </w:rPr>
  </w:style>
  <w:style w:type="paragraph" w:styleId="2d">
    <w:name w:val="List Continue 2"/>
    <w:basedOn w:val="a"/>
    <w:rsid w:val="0042119E"/>
    <w:pPr>
      <w:spacing w:after="120"/>
      <w:ind w:left="566"/>
    </w:pPr>
    <w:rPr>
      <w:rFonts w:ascii="Bookman Old Style" w:hAnsi="Bookman Old Style"/>
      <w:szCs w:val="20"/>
    </w:rPr>
  </w:style>
  <w:style w:type="paragraph" w:customStyle="1" w:styleId="210">
    <w:name w:val="Основной текст 21"/>
    <w:basedOn w:val="a"/>
    <w:rsid w:val="0042119E"/>
    <w:pPr>
      <w:ind w:firstLine="851"/>
      <w:jc w:val="both"/>
    </w:pPr>
    <w:rPr>
      <w:sz w:val="28"/>
      <w:szCs w:val="20"/>
    </w:rPr>
  </w:style>
  <w:style w:type="paragraph" w:customStyle="1" w:styleId="Heading">
    <w:name w:val="Heading"/>
    <w:rsid w:val="0042119E"/>
    <w:rPr>
      <w:rFonts w:ascii="Arial" w:hAnsi="Arial"/>
      <w:b/>
      <w:sz w:val="22"/>
    </w:rPr>
  </w:style>
  <w:style w:type="paragraph" w:customStyle="1" w:styleId="3001">
    <w:name w:val="Стиль Стиль Заголовок 3 + Слева:  0 см Первая строка:  0 см + Слева...1"/>
    <w:basedOn w:val="a"/>
    <w:autoRedefine/>
    <w:rsid w:val="0042119E"/>
    <w:pPr>
      <w:keepNext/>
      <w:widowControl w:val="0"/>
      <w:tabs>
        <w:tab w:val="num" w:pos="2160"/>
        <w:tab w:val="left" w:pos="9000"/>
      </w:tabs>
      <w:spacing w:line="360" w:lineRule="auto"/>
      <w:ind w:left="2160" w:hanging="360"/>
      <w:jc w:val="both"/>
      <w:outlineLvl w:val="2"/>
    </w:pPr>
    <w:rPr>
      <w:rFonts w:ascii="Courier New" w:hAnsi="Courier New" w:cs="Courier New"/>
      <w:b/>
      <w:bCs/>
      <w:sz w:val="28"/>
      <w:szCs w:val="20"/>
    </w:rPr>
  </w:style>
  <w:style w:type="paragraph" w:customStyle="1" w:styleId="2e">
    <w:name w:val="Стиль2"/>
    <w:basedOn w:val="3"/>
    <w:link w:val="2f"/>
    <w:rsid w:val="0042119E"/>
    <w:pPr>
      <w:tabs>
        <w:tab w:val="num" w:pos="2160"/>
      </w:tabs>
      <w:overflowPunct/>
      <w:autoSpaceDE/>
      <w:autoSpaceDN/>
      <w:adjustRightInd/>
      <w:spacing w:before="240" w:after="60"/>
      <w:ind w:hanging="360"/>
      <w:textAlignment w:val="auto"/>
    </w:pPr>
    <w:rPr>
      <w:rFonts w:ascii="Book Antiqua" w:hAnsi="Book Antiqua"/>
      <w:b w:val="0"/>
      <w:kern w:val="0"/>
      <w:sz w:val="26"/>
      <w:lang w:val="x-none" w:eastAsia="x-none"/>
    </w:rPr>
  </w:style>
  <w:style w:type="character" w:customStyle="1" w:styleId="2f">
    <w:name w:val="Стиль2 Знак"/>
    <w:link w:val="2e"/>
    <w:locked/>
    <w:rsid w:val="0042119E"/>
    <w:rPr>
      <w:rFonts w:ascii="Book Antiqua" w:hAnsi="Book Antiqua"/>
      <w:sz w:val="26"/>
    </w:rPr>
  </w:style>
  <w:style w:type="character" w:customStyle="1" w:styleId="Default0">
    <w:name w:val="Default Знак"/>
    <w:link w:val="Default"/>
    <w:locked/>
    <w:rsid w:val="0042119E"/>
    <w:rPr>
      <w:color w:val="000000"/>
      <w:sz w:val="24"/>
      <w:lang w:bidi="ar-SA"/>
    </w:rPr>
  </w:style>
  <w:style w:type="paragraph" w:customStyle="1" w:styleId="Garamond127">
    <w:name w:val="Стиль Обычный (веб) + Garamond По ширине Первая строка:  127 см..."/>
    <w:basedOn w:val="24"/>
    <w:rsid w:val="0042119E"/>
    <w:pPr>
      <w:overflowPunct/>
      <w:autoSpaceDE/>
      <w:autoSpaceDN/>
      <w:adjustRightInd/>
      <w:spacing w:after="0"/>
      <w:ind w:firstLine="720"/>
      <w:jc w:val="both"/>
      <w:textAlignment w:val="auto"/>
    </w:pPr>
    <w:rPr>
      <w:rFonts w:ascii="Garamond" w:hAnsi="Garamond"/>
      <w:sz w:val="24"/>
    </w:rPr>
  </w:style>
  <w:style w:type="paragraph" w:customStyle="1" w:styleId="1BookAntiqua12">
    <w:name w:val="Стиль Заголовок 1 + Book Antiqua 12 пт не все прописные"/>
    <w:basedOn w:val="1"/>
    <w:link w:val="1BookAntiqua120"/>
    <w:rsid w:val="0042119E"/>
    <w:pPr>
      <w:keepNext w:val="0"/>
      <w:pageBreakBefore/>
      <w:widowControl w:val="0"/>
      <w:tabs>
        <w:tab w:val="num" w:pos="720"/>
      </w:tabs>
      <w:spacing w:before="120" w:after="120"/>
      <w:ind w:left="720" w:hanging="360"/>
      <w:jc w:val="center"/>
    </w:pPr>
    <w:rPr>
      <w:rFonts w:ascii="Book Antiqua" w:hAnsi="Book Antiqua"/>
      <w:bCs w:val="0"/>
      <w:kern w:val="0"/>
      <w:sz w:val="28"/>
      <w:szCs w:val="20"/>
      <w:lang w:val="x-none" w:eastAsia="x-none"/>
    </w:rPr>
  </w:style>
  <w:style w:type="character" w:customStyle="1" w:styleId="1BookAntiqua120">
    <w:name w:val="Стиль Заголовок 1 + Book Antiqua 12 пт не все прописные Знак"/>
    <w:link w:val="1BookAntiqua12"/>
    <w:locked/>
    <w:rsid w:val="0042119E"/>
    <w:rPr>
      <w:rFonts w:ascii="Book Antiqua" w:hAnsi="Book Antiqua"/>
      <w:b/>
      <w:sz w:val="28"/>
    </w:rPr>
  </w:style>
  <w:style w:type="character" w:customStyle="1" w:styleId="h21">
    <w:name w:val="h21"/>
    <w:rsid w:val="0042119E"/>
    <w:rPr>
      <w:rFonts w:ascii="Arial" w:hAnsi="Arial"/>
      <w:b/>
      <w:color w:val="000000"/>
      <w:sz w:val="18"/>
    </w:rPr>
  </w:style>
  <w:style w:type="paragraph" w:customStyle="1" w:styleId="bol">
    <w:name w:val="bol"/>
    <w:basedOn w:val="a"/>
    <w:rsid w:val="0042119E"/>
    <w:pPr>
      <w:spacing w:before="100" w:beforeAutospacing="1" w:after="100" w:afterAutospacing="1"/>
    </w:pPr>
    <w:rPr>
      <w:rFonts w:ascii="Arial" w:hAnsi="Arial" w:cs="Arial"/>
      <w:b/>
      <w:bCs/>
      <w:i/>
      <w:iCs/>
      <w:color w:val="000000"/>
      <w:sz w:val="17"/>
      <w:szCs w:val="17"/>
    </w:rPr>
  </w:style>
  <w:style w:type="paragraph" w:customStyle="1" w:styleId="ConsPlusTitle">
    <w:name w:val="ConsPlusTitle"/>
    <w:rsid w:val="0042119E"/>
    <w:pPr>
      <w:widowControl w:val="0"/>
      <w:autoSpaceDE w:val="0"/>
      <w:autoSpaceDN w:val="0"/>
      <w:adjustRightInd w:val="0"/>
    </w:pPr>
    <w:rPr>
      <w:rFonts w:ascii="Arial" w:hAnsi="Arial" w:cs="Arial"/>
      <w:b/>
      <w:bCs/>
    </w:rPr>
  </w:style>
  <w:style w:type="paragraph" w:customStyle="1" w:styleId="1d">
    <w:name w:val="1 Знак"/>
    <w:basedOn w:val="a"/>
    <w:rsid w:val="0042119E"/>
    <w:pPr>
      <w:spacing w:after="160" w:line="240" w:lineRule="exact"/>
    </w:pPr>
    <w:rPr>
      <w:szCs w:val="20"/>
      <w:lang w:val="en-US" w:eastAsia="en-US"/>
    </w:rPr>
  </w:style>
  <w:style w:type="character" w:customStyle="1" w:styleId="110">
    <w:name w:val="Знак1 Знак1"/>
    <w:aliases w:val="Знак11 Знак Знак1"/>
    <w:rsid w:val="0042119E"/>
    <w:rPr>
      <w:lang w:val="ru-RU" w:eastAsia="ru-RU"/>
    </w:rPr>
  </w:style>
  <w:style w:type="character" w:styleId="affff8">
    <w:name w:val="endnote reference"/>
    <w:rsid w:val="0042119E"/>
    <w:rPr>
      <w:rFonts w:cs="Times New Roman"/>
      <w:vertAlign w:val="superscript"/>
    </w:rPr>
  </w:style>
  <w:style w:type="character" w:styleId="affff9">
    <w:name w:val="annotation reference"/>
    <w:rsid w:val="0042119E"/>
    <w:rPr>
      <w:rFonts w:cs="Times New Roman"/>
      <w:sz w:val="16"/>
    </w:rPr>
  </w:style>
  <w:style w:type="paragraph" w:styleId="affffa">
    <w:name w:val="annotation subject"/>
    <w:basedOn w:val="afff6"/>
    <w:next w:val="afff6"/>
    <w:link w:val="affffb"/>
    <w:rsid w:val="0042119E"/>
    <w:pPr>
      <w:tabs>
        <w:tab w:val="left" w:pos="9000"/>
      </w:tabs>
      <w:jc w:val="both"/>
    </w:pPr>
    <w:rPr>
      <w:rFonts w:ascii="Courier New" w:hAnsi="Courier New" w:cs="Batang"/>
      <w:b/>
      <w:bCs/>
    </w:rPr>
  </w:style>
  <w:style w:type="character" w:customStyle="1" w:styleId="affffb">
    <w:name w:val="Тема примечания Знак"/>
    <w:link w:val="affffa"/>
    <w:locked/>
    <w:rsid w:val="0042119E"/>
    <w:rPr>
      <w:rFonts w:ascii="Courier New" w:hAnsi="Courier New" w:cs="Times New Roman"/>
      <w:b/>
      <w:sz w:val="20"/>
    </w:rPr>
  </w:style>
  <w:style w:type="paragraph" w:customStyle="1" w:styleId="Noeeu1">
    <w:name w:val="Noeeu1"/>
    <w:basedOn w:val="a"/>
    <w:next w:val="a"/>
    <w:rsid w:val="0042119E"/>
    <w:pPr>
      <w:overflowPunct w:val="0"/>
      <w:autoSpaceDE w:val="0"/>
      <w:autoSpaceDN w:val="0"/>
      <w:adjustRightInd w:val="0"/>
      <w:spacing w:before="120" w:after="180"/>
      <w:jc w:val="center"/>
      <w:textAlignment w:val="baseline"/>
    </w:pPr>
    <w:rPr>
      <w:b/>
      <w:szCs w:val="20"/>
      <w:lang w:val="en-GB"/>
    </w:rPr>
  </w:style>
  <w:style w:type="paragraph" w:customStyle="1" w:styleId="OaaeeiueIauiue">
    <w:name w:val="Oaaee?iue_Iau?iue"/>
    <w:basedOn w:val="af1"/>
    <w:rsid w:val="0042119E"/>
    <w:pPr>
      <w:keepLines w:val="0"/>
      <w:tabs>
        <w:tab w:val="clear" w:pos="7200"/>
        <w:tab w:val="clear" w:pos="14400"/>
      </w:tabs>
      <w:spacing w:before="60" w:after="60"/>
      <w:jc w:val="left"/>
    </w:pPr>
    <w:rPr>
      <w:spacing w:val="0"/>
      <w:sz w:val="24"/>
    </w:rPr>
  </w:style>
  <w:style w:type="paragraph" w:customStyle="1" w:styleId="310">
    <w:name w:val="Основной текст 31"/>
    <w:basedOn w:val="a"/>
    <w:rsid w:val="0042119E"/>
    <w:pPr>
      <w:overflowPunct w:val="0"/>
      <w:autoSpaceDE w:val="0"/>
      <w:autoSpaceDN w:val="0"/>
      <w:adjustRightInd w:val="0"/>
      <w:spacing w:line="360" w:lineRule="auto"/>
      <w:jc w:val="both"/>
      <w:textAlignment w:val="baseline"/>
    </w:pPr>
    <w:rPr>
      <w:szCs w:val="20"/>
    </w:rPr>
  </w:style>
  <w:style w:type="paragraph" w:customStyle="1" w:styleId="211">
    <w:name w:val="Основной текст с отступом 21"/>
    <w:basedOn w:val="a"/>
    <w:rsid w:val="0042119E"/>
    <w:pPr>
      <w:overflowPunct w:val="0"/>
      <w:autoSpaceDE w:val="0"/>
      <w:autoSpaceDN w:val="0"/>
      <w:adjustRightInd w:val="0"/>
      <w:ind w:firstLine="720"/>
      <w:jc w:val="both"/>
      <w:textAlignment w:val="baseline"/>
    </w:pPr>
    <w:rPr>
      <w:szCs w:val="20"/>
    </w:rPr>
  </w:style>
  <w:style w:type="character" w:customStyle="1" w:styleId="45">
    <w:name w:val="Заголовок 4 Знак Знак Знак"/>
    <w:rsid w:val="0042119E"/>
    <w:rPr>
      <w:b/>
      <w:sz w:val="28"/>
      <w:lang w:val="ru-RU" w:eastAsia="ru-RU"/>
    </w:rPr>
  </w:style>
  <w:style w:type="paragraph" w:customStyle="1" w:styleId="affffc">
    <w:name w:val="Мой"/>
    <w:basedOn w:val="a0"/>
    <w:rsid w:val="0042119E"/>
    <w:pPr>
      <w:tabs>
        <w:tab w:val="left" w:pos="567"/>
      </w:tabs>
      <w:overflowPunct/>
      <w:autoSpaceDE/>
      <w:autoSpaceDN/>
      <w:adjustRightInd/>
      <w:spacing w:after="0" w:line="360" w:lineRule="auto"/>
      <w:ind w:right="-1" w:firstLine="567"/>
      <w:jc w:val="both"/>
      <w:textAlignment w:val="auto"/>
    </w:pPr>
    <w:rPr>
      <w:rFonts w:eastAsia="MS Mincho"/>
      <w:sz w:val="28"/>
    </w:rPr>
  </w:style>
  <w:style w:type="paragraph" w:customStyle="1" w:styleId="ADHOCK">
    <w:name w:val="текст ADHOCK"/>
    <w:basedOn w:val="a"/>
    <w:rsid w:val="0042119E"/>
    <w:pPr>
      <w:spacing w:after="120" w:line="276" w:lineRule="auto"/>
      <w:ind w:left="2835"/>
      <w:jc w:val="both"/>
    </w:pPr>
    <w:rPr>
      <w:rFonts w:ascii="Tahoma" w:hAnsi="Tahoma" w:cs="Tahoma"/>
      <w:color w:val="999999"/>
      <w:sz w:val="22"/>
      <w:szCs w:val="22"/>
      <w:lang w:eastAsia="en-US"/>
    </w:rPr>
  </w:style>
  <w:style w:type="paragraph" w:customStyle="1" w:styleId="1e">
    <w:name w:val="Абзац списка1"/>
    <w:basedOn w:val="a"/>
    <w:rsid w:val="0042119E"/>
    <w:pPr>
      <w:overflowPunct w:val="0"/>
      <w:autoSpaceDE w:val="0"/>
      <w:autoSpaceDN w:val="0"/>
      <w:adjustRightInd w:val="0"/>
      <w:ind w:left="720"/>
      <w:contextualSpacing/>
      <w:textAlignment w:val="baseline"/>
    </w:pPr>
    <w:rPr>
      <w:sz w:val="20"/>
      <w:szCs w:val="20"/>
    </w:rPr>
  </w:style>
  <w:style w:type="character" w:customStyle="1" w:styleId="editsection">
    <w:name w:val="editsection"/>
    <w:rsid w:val="0042119E"/>
  </w:style>
  <w:style w:type="character" w:customStyle="1" w:styleId="mw-headline">
    <w:name w:val="mw-headline"/>
    <w:rsid w:val="0042119E"/>
  </w:style>
  <w:style w:type="character" w:customStyle="1" w:styleId="1f">
    <w:name w:val="Текст сноски Знак1"/>
    <w:aliases w:val="Текст сноски Знак Знак1,Текст сноски Знак1 Знак Знак1,Footnote Text Char1 Знак Знак1 Знак1,Footnote Text Char Char Знак Знак1 Знак1,Footnote Text Char1 Char Char Знак Знак Знак1,Footnote Text Char Char Char Char Знак Знак Знак1"/>
    <w:semiHidden/>
    <w:rsid w:val="0042119E"/>
    <w:rPr>
      <w:rFonts w:ascii="Times New Roman" w:hAnsi="Times New Roman"/>
      <w:sz w:val="20"/>
      <w:lang w:val="x-none" w:eastAsia="ru-RU"/>
    </w:rPr>
  </w:style>
  <w:style w:type="character" w:customStyle="1" w:styleId="affffd">
    <w:name w:val="Текст сноски Знак Знак"/>
    <w:aliases w:val="Текст сноски Знак1 Знак Знак,Footnote Text Char1 Знак Знак1 Знак,Footnote Text Char Char Знак Знак1 Знак,Footnote Text Char1 Char Char Знак Знак Знак,Footnote Text Char Char Char Char Знак Знак Знак"/>
    <w:rsid w:val="0042119E"/>
    <w:rPr>
      <w:lang w:val="ru-RU" w:eastAsia="ru-RU"/>
    </w:rPr>
  </w:style>
  <w:style w:type="paragraph" w:customStyle="1" w:styleId="1f0">
    <w:name w:val="Знак Знак Знак Знак Знак Знак Знак Знак1 Знак Знак Знак Знак Знак Знак Знак Знак Знак Знак Знак Знак Знак"/>
    <w:basedOn w:val="a"/>
    <w:rsid w:val="0042119E"/>
    <w:rPr>
      <w:rFonts w:ascii="Verdana" w:hAnsi="Verdana" w:cs="Verdana"/>
      <w:sz w:val="20"/>
      <w:szCs w:val="20"/>
      <w:lang w:val="en-US" w:eastAsia="en-US"/>
    </w:rPr>
  </w:style>
  <w:style w:type="character" w:customStyle="1" w:styleId="pricevalue">
    <w:name w:val="price_value"/>
    <w:rsid w:val="0042119E"/>
  </w:style>
  <w:style w:type="paragraph" w:customStyle="1" w:styleId="xl182">
    <w:name w:val="xl182"/>
    <w:basedOn w:val="a"/>
    <w:rsid w:val="0042119E"/>
    <w:pPr>
      <w:pBdr>
        <w:left w:val="single" w:sz="8" w:space="0" w:color="auto"/>
        <w:bottom w:val="single" w:sz="4" w:space="0" w:color="auto"/>
        <w:right w:val="single" w:sz="4" w:space="0" w:color="auto"/>
      </w:pBdr>
      <w:shd w:val="clear" w:color="000000" w:fill="00FF00"/>
      <w:spacing w:before="100" w:beforeAutospacing="1" w:after="100" w:afterAutospacing="1"/>
      <w:jc w:val="center"/>
      <w:textAlignment w:val="top"/>
    </w:pPr>
    <w:rPr>
      <w:rFonts w:ascii="Book Antiqua" w:hAnsi="Book Antiqua"/>
      <w:b/>
      <w:bCs/>
      <w:i/>
      <w:iCs/>
      <w:sz w:val="16"/>
      <w:szCs w:val="16"/>
    </w:rPr>
  </w:style>
  <w:style w:type="paragraph" w:customStyle="1" w:styleId="xl183">
    <w:name w:val="xl183"/>
    <w:basedOn w:val="a"/>
    <w:rsid w:val="0042119E"/>
    <w:pPr>
      <w:pBdr>
        <w:left w:val="single" w:sz="4" w:space="0" w:color="auto"/>
        <w:bottom w:val="single" w:sz="4" w:space="0" w:color="auto"/>
        <w:right w:val="single" w:sz="8" w:space="0" w:color="auto"/>
      </w:pBdr>
      <w:shd w:val="clear" w:color="000000" w:fill="00FF00"/>
      <w:spacing w:before="100" w:beforeAutospacing="1" w:after="100" w:afterAutospacing="1"/>
      <w:jc w:val="center"/>
      <w:textAlignment w:val="top"/>
    </w:pPr>
    <w:rPr>
      <w:rFonts w:ascii="Book Antiqua" w:hAnsi="Book Antiqua"/>
      <w:b/>
      <w:bCs/>
      <w:i/>
      <w:iCs/>
      <w:sz w:val="16"/>
      <w:szCs w:val="16"/>
    </w:rPr>
  </w:style>
  <w:style w:type="paragraph" w:customStyle="1" w:styleId="xl184">
    <w:name w:val="xl184"/>
    <w:basedOn w:val="a"/>
    <w:rsid w:val="0042119E"/>
    <w:pPr>
      <w:pBdr>
        <w:bottom w:val="single" w:sz="4" w:space="0" w:color="auto"/>
      </w:pBdr>
      <w:shd w:val="clear" w:color="000000" w:fill="CCFFCC"/>
      <w:spacing w:before="100" w:beforeAutospacing="1" w:after="100" w:afterAutospacing="1"/>
      <w:textAlignment w:val="center"/>
    </w:pPr>
    <w:rPr>
      <w:rFonts w:ascii="Book Antiqua" w:hAnsi="Book Antiqua"/>
      <w:sz w:val="16"/>
      <w:szCs w:val="16"/>
    </w:rPr>
  </w:style>
  <w:style w:type="paragraph" w:customStyle="1" w:styleId="xl185">
    <w:name w:val="xl185"/>
    <w:basedOn w:val="a"/>
    <w:rsid w:val="0042119E"/>
    <w:pPr>
      <w:pBdr>
        <w:top w:val="single" w:sz="4" w:space="0" w:color="auto"/>
      </w:pBdr>
      <w:spacing w:before="100" w:beforeAutospacing="1" w:after="100" w:afterAutospacing="1"/>
    </w:pPr>
    <w:rPr>
      <w:rFonts w:ascii="Book Antiqua" w:hAnsi="Book Antiqua"/>
      <w:sz w:val="16"/>
      <w:szCs w:val="16"/>
    </w:rPr>
  </w:style>
  <w:style w:type="paragraph" w:customStyle="1" w:styleId="xl186">
    <w:name w:val="xl186"/>
    <w:basedOn w:val="a"/>
    <w:rsid w:val="0042119E"/>
    <w:pPr>
      <w:pBdr>
        <w:top w:val="single" w:sz="4" w:space="0" w:color="auto"/>
        <w:bottom w:val="single" w:sz="4" w:space="0" w:color="auto"/>
      </w:pBdr>
      <w:shd w:val="clear" w:color="000000" w:fill="FFCC99"/>
      <w:spacing w:before="100" w:beforeAutospacing="1" w:after="100" w:afterAutospacing="1"/>
    </w:pPr>
    <w:rPr>
      <w:rFonts w:ascii="Book Antiqua" w:hAnsi="Book Antiqua"/>
      <w:b/>
      <w:bCs/>
    </w:rPr>
  </w:style>
  <w:style w:type="paragraph" w:customStyle="1" w:styleId="xl187">
    <w:name w:val="xl187"/>
    <w:basedOn w:val="a"/>
    <w:rsid w:val="0042119E"/>
    <w:pPr>
      <w:shd w:val="clear" w:color="000000" w:fill="FFFF00"/>
      <w:spacing w:before="100" w:beforeAutospacing="1" w:after="100" w:afterAutospacing="1"/>
    </w:pPr>
    <w:rPr>
      <w:rFonts w:ascii="Book Antiqua" w:hAnsi="Book Antiqua"/>
    </w:rPr>
  </w:style>
  <w:style w:type="paragraph" w:customStyle="1" w:styleId="xl188">
    <w:name w:val="xl188"/>
    <w:basedOn w:val="a"/>
    <w:rsid w:val="004211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Book Antiqua" w:hAnsi="Book Antiqua"/>
      <w:sz w:val="16"/>
      <w:szCs w:val="16"/>
    </w:rPr>
  </w:style>
  <w:style w:type="paragraph" w:customStyle="1" w:styleId="xl189">
    <w:name w:val="xl189"/>
    <w:basedOn w:val="a"/>
    <w:rsid w:val="004211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Book Antiqua" w:hAnsi="Book Antiqua"/>
      <w:sz w:val="16"/>
      <w:szCs w:val="16"/>
    </w:rPr>
  </w:style>
  <w:style w:type="paragraph" w:customStyle="1" w:styleId="xl190">
    <w:name w:val="xl190"/>
    <w:basedOn w:val="a"/>
    <w:rsid w:val="004211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Book Antiqua" w:hAnsi="Book Antiqua"/>
      <w:sz w:val="16"/>
      <w:szCs w:val="16"/>
    </w:rPr>
  </w:style>
  <w:style w:type="paragraph" w:customStyle="1" w:styleId="xl191">
    <w:name w:val="xl191"/>
    <w:basedOn w:val="a"/>
    <w:rsid w:val="004211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Book Antiqua" w:hAnsi="Book Antiqua"/>
      <w:sz w:val="16"/>
      <w:szCs w:val="16"/>
    </w:rPr>
  </w:style>
  <w:style w:type="paragraph" w:customStyle="1" w:styleId="xl192">
    <w:name w:val="xl192"/>
    <w:basedOn w:val="a"/>
    <w:rsid w:val="004211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Book Antiqua" w:hAnsi="Book Antiqua"/>
      <w:sz w:val="16"/>
      <w:szCs w:val="16"/>
    </w:rPr>
  </w:style>
  <w:style w:type="paragraph" w:customStyle="1" w:styleId="xl193">
    <w:name w:val="xl193"/>
    <w:basedOn w:val="a"/>
    <w:rsid w:val="004211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Book Antiqua" w:hAnsi="Book Antiqua"/>
      <w:sz w:val="16"/>
      <w:szCs w:val="16"/>
    </w:rPr>
  </w:style>
  <w:style w:type="paragraph" w:customStyle="1" w:styleId="xl194">
    <w:name w:val="xl194"/>
    <w:basedOn w:val="a"/>
    <w:rsid w:val="004211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Book Antiqua" w:hAnsi="Book Antiqua"/>
      <w:sz w:val="16"/>
      <w:szCs w:val="16"/>
    </w:rPr>
  </w:style>
  <w:style w:type="paragraph" w:customStyle="1" w:styleId="xl195">
    <w:name w:val="xl195"/>
    <w:basedOn w:val="a"/>
    <w:rsid w:val="004211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Book Antiqua" w:hAnsi="Book Antiqua"/>
      <w:sz w:val="16"/>
      <w:szCs w:val="16"/>
    </w:rPr>
  </w:style>
  <w:style w:type="paragraph" w:customStyle="1" w:styleId="xl196">
    <w:name w:val="xl196"/>
    <w:basedOn w:val="a"/>
    <w:rsid w:val="0042119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Book Antiqua" w:hAnsi="Book Antiqua"/>
      <w:sz w:val="16"/>
      <w:szCs w:val="16"/>
    </w:rPr>
  </w:style>
  <w:style w:type="paragraph" w:customStyle="1" w:styleId="xl197">
    <w:name w:val="xl197"/>
    <w:basedOn w:val="a"/>
    <w:rsid w:val="0042119E"/>
    <w:pPr>
      <w:pBdr>
        <w:bottom w:val="single" w:sz="4" w:space="0" w:color="auto"/>
      </w:pBdr>
      <w:shd w:val="clear" w:color="000000" w:fill="FFCC99"/>
      <w:spacing w:before="100" w:beforeAutospacing="1" w:after="100" w:afterAutospacing="1"/>
    </w:pPr>
    <w:rPr>
      <w:rFonts w:ascii="Book Antiqua" w:hAnsi="Book Antiqua"/>
      <w:b/>
      <w:bCs/>
      <w:sz w:val="16"/>
      <w:szCs w:val="16"/>
    </w:rPr>
  </w:style>
  <w:style w:type="paragraph" w:customStyle="1" w:styleId="xl198">
    <w:name w:val="xl198"/>
    <w:basedOn w:val="a"/>
    <w:rsid w:val="004211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 Antiqua" w:hAnsi="Book Antiqua"/>
      <w:sz w:val="16"/>
      <w:szCs w:val="16"/>
    </w:rPr>
  </w:style>
  <w:style w:type="paragraph" w:customStyle="1" w:styleId="xl199">
    <w:name w:val="xl199"/>
    <w:basedOn w:val="a"/>
    <w:rsid w:val="004211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 Antiqua" w:hAnsi="Book Antiqua"/>
      <w:sz w:val="16"/>
      <w:szCs w:val="16"/>
    </w:rPr>
  </w:style>
  <w:style w:type="paragraph" w:customStyle="1" w:styleId="xl200">
    <w:name w:val="xl200"/>
    <w:basedOn w:val="a"/>
    <w:rsid w:val="0042119E"/>
    <w:pPr>
      <w:pBdr>
        <w:top w:val="single" w:sz="4" w:space="0" w:color="auto"/>
        <w:left w:val="single" w:sz="4" w:space="0" w:color="auto"/>
        <w:bottom w:val="single" w:sz="4" w:space="0" w:color="auto"/>
      </w:pBdr>
      <w:spacing w:before="100" w:beforeAutospacing="1" w:after="100" w:afterAutospacing="1"/>
      <w:jc w:val="center"/>
    </w:pPr>
    <w:rPr>
      <w:rFonts w:ascii="Book Antiqua" w:hAnsi="Book Antiqua"/>
      <w:sz w:val="14"/>
      <w:szCs w:val="14"/>
    </w:rPr>
  </w:style>
  <w:style w:type="paragraph" w:customStyle="1" w:styleId="xl201">
    <w:name w:val="xl201"/>
    <w:basedOn w:val="a"/>
    <w:rsid w:val="0042119E"/>
    <w:pPr>
      <w:pBdr>
        <w:top w:val="single" w:sz="4" w:space="0" w:color="auto"/>
        <w:bottom w:val="single" w:sz="4" w:space="0" w:color="auto"/>
        <w:right w:val="single" w:sz="4" w:space="0" w:color="auto"/>
      </w:pBdr>
      <w:spacing w:before="100" w:beforeAutospacing="1" w:after="100" w:afterAutospacing="1"/>
      <w:jc w:val="center"/>
    </w:pPr>
    <w:rPr>
      <w:rFonts w:ascii="Book Antiqua" w:hAnsi="Book Antiqua"/>
      <w:sz w:val="14"/>
      <w:szCs w:val="14"/>
    </w:rPr>
  </w:style>
  <w:style w:type="paragraph" w:customStyle="1" w:styleId="xl202">
    <w:name w:val="xl202"/>
    <w:basedOn w:val="a"/>
    <w:rsid w:val="0042119E"/>
    <w:pPr>
      <w:pBdr>
        <w:top w:val="single" w:sz="4" w:space="0" w:color="auto"/>
        <w:bottom w:val="single" w:sz="4" w:space="0" w:color="auto"/>
      </w:pBdr>
      <w:shd w:val="clear" w:color="000000" w:fill="FFCC99"/>
      <w:spacing w:before="100" w:beforeAutospacing="1" w:after="100" w:afterAutospacing="1"/>
      <w:jc w:val="center"/>
    </w:pPr>
    <w:rPr>
      <w:rFonts w:ascii="Book Antiqua" w:hAnsi="Book Antiqua"/>
      <w:b/>
      <w:bCs/>
    </w:rPr>
  </w:style>
  <w:style w:type="paragraph" w:customStyle="1" w:styleId="xl203">
    <w:name w:val="xl203"/>
    <w:basedOn w:val="a"/>
    <w:rsid w:val="004211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 Antiqua" w:hAnsi="Book Antiqua"/>
      <w:sz w:val="15"/>
      <w:szCs w:val="15"/>
    </w:rPr>
  </w:style>
  <w:style w:type="paragraph" w:customStyle="1" w:styleId="xl204">
    <w:name w:val="xl204"/>
    <w:basedOn w:val="a"/>
    <w:rsid w:val="0042119E"/>
    <w:pPr>
      <w:pBdr>
        <w:top w:val="single" w:sz="4" w:space="0" w:color="auto"/>
        <w:bottom w:val="single" w:sz="4" w:space="0" w:color="auto"/>
        <w:right w:val="single" w:sz="4" w:space="0" w:color="auto"/>
      </w:pBdr>
      <w:spacing w:before="100" w:beforeAutospacing="1" w:after="100" w:afterAutospacing="1"/>
      <w:jc w:val="center"/>
    </w:pPr>
    <w:rPr>
      <w:rFonts w:ascii="Book Antiqua" w:hAnsi="Book Antiqua"/>
      <w:sz w:val="16"/>
      <w:szCs w:val="16"/>
    </w:rPr>
  </w:style>
  <w:style w:type="paragraph" w:customStyle="1" w:styleId="xl205">
    <w:name w:val="xl205"/>
    <w:basedOn w:val="a"/>
    <w:rsid w:val="004211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 Antiqua" w:hAnsi="Book Antiqua"/>
      <w:sz w:val="16"/>
      <w:szCs w:val="16"/>
    </w:rPr>
  </w:style>
  <w:style w:type="paragraph" w:customStyle="1" w:styleId="xl206">
    <w:name w:val="xl206"/>
    <w:basedOn w:val="a"/>
    <w:rsid w:val="0042119E"/>
    <w:pPr>
      <w:spacing w:before="100" w:beforeAutospacing="1" w:after="100" w:afterAutospacing="1"/>
    </w:pPr>
    <w:rPr>
      <w:rFonts w:ascii="Book Antiqua" w:hAnsi="Book Antiqua"/>
    </w:rPr>
  </w:style>
  <w:style w:type="paragraph" w:customStyle="1" w:styleId="xl207">
    <w:name w:val="xl207"/>
    <w:basedOn w:val="a"/>
    <w:rsid w:val="0042119E"/>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Book Antiqua" w:hAnsi="Book Antiqua"/>
      <w:sz w:val="16"/>
      <w:szCs w:val="16"/>
    </w:rPr>
  </w:style>
  <w:style w:type="paragraph" w:customStyle="1" w:styleId="xl208">
    <w:name w:val="xl208"/>
    <w:basedOn w:val="a"/>
    <w:rsid w:val="0042119E"/>
    <w:pPr>
      <w:pBdr>
        <w:top w:val="single" w:sz="4" w:space="0" w:color="auto"/>
        <w:left w:val="single" w:sz="4" w:space="0" w:color="auto"/>
        <w:bottom w:val="single" w:sz="4" w:space="0" w:color="auto"/>
      </w:pBdr>
      <w:shd w:val="clear" w:color="000000" w:fill="FFCC99"/>
      <w:spacing w:before="100" w:beforeAutospacing="1" w:after="100" w:afterAutospacing="1"/>
      <w:jc w:val="center"/>
    </w:pPr>
    <w:rPr>
      <w:rFonts w:ascii="Book Antiqua" w:hAnsi="Book Antiqua"/>
      <w:b/>
      <w:bCs/>
    </w:rPr>
  </w:style>
  <w:style w:type="paragraph" w:customStyle="1" w:styleId="xl209">
    <w:name w:val="xl209"/>
    <w:basedOn w:val="a"/>
    <w:rsid w:val="0042119E"/>
    <w:pPr>
      <w:spacing w:before="100" w:beforeAutospacing="1" w:after="100" w:afterAutospacing="1"/>
    </w:pPr>
    <w:rPr>
      <w:rFonts w:ascii="Book Antiqua" w:hAnsi="Book Antiqua"/>
    </w:rPr>
  </w:style>
  <w:style w:type="paragraph" w:customStyle="1" w:styleId="xl210">
    <w:name w:val="xl210"/>
    <w:basedOn w:val="a"/>
    <w:rsid w:val="0042119E"/>
    <w:pPr>
      <w:pBdr>
        <w:top w:val="single" w:sz="4" w:space="0" w:color="auto"/>
      </w:pBdr>
      <w:shd w:val="clear" w:color="000000" w:fill="CCFFCC"/>
      <w:spacing w:before="100" w:beforeAutospacing="1" w:after="100" w:afterAutospacing="1"/>
      <w:textAlignment w:val="center"/>
    </w:pPr>
    <w:rPr>
      <w:rFonts w:ascii="Book Antiqua" w:hAnsi="Book Antiqua"/>
      <w:sz w:val="16"/>
      <w:szCs w:val="16"/>
    </w:rPr>
  </w:style>
  <w:style w:type="character" w:customStyle="1" w:styleId="EmailStyle390">
    <w:name w:val="EmailStyle390"/>
    <w:rsid w:val="0042119E"/>
    <w:rPr>
      <w:rFonts w:ascii="Arial" w:hAnsi="Arial"/>
      <w:color w:val="auto"/>
      <w:sz w:val="20"/>
    </w:rPr>
  </w:style>
  <w:style w:type="character" w:customStyle="1" w:styleId="EmailStyle391">
    <w:name w:val="EmailStyle391"/>
    <w:rsid w:val="0042119E"/>
    <w:rPr>
      <w:rFonts w:ascii="Arial" w:hAnsi="Arial"/>
      <w:color w:val="auto"/>
      <w:sz w:val="20"/>
    </w:rPr>
  </w:style>
  <w:style w:type="paragraph" w:customStyle="1" w:styleId="1f1">
    <w:name w:val="Заголовок оглавления1"/>
    <w:basedOn w:val="1"/>
    <w:next w:val="a"/>
    <w:rsid w:val="0042119E"/>
    <w:pPr>
      <w:keepLines/>
      <w:tabs>
        <w:tab w:val="num" w:pos="360"/>
      </w:tabs>
      <w:spacing w:before="480" w:after="0" w:line="276" w:lineRule="auto"/>
      <w:ind w:left="360" w:hanging="360"/>
      <w:outlineLvl w:val="9"/>
    </w:pPr>
    <w:rPr>
      <w:rFonts w:ascii="Book Antiqua" w:hAnsi="Book Antiqua"/>
      <w:color w:val="365F91"/>
      <w:kern w:val="0"/>
      <w:sz w:val="28"/>
      <w:szCs w:val="28"/>
      <w:lang w:eastAsia="en-US"/>
    </w:rPr>
  </w:style>
  <w:style w:type="paragraph" w:customStyle="1" w:styleId="320">
    <w:name w:val="Основной текст 32"/>
    <w:basedOn w:val="a"/>
    <w:rsid w:val="0042119E"/>
    <w:pPr>
      <w:overflowPunct w:val="0"/>
      <w:autoSpaceDE w:val="0"/>
      <w:autoSpaceDN w:val="0"/>
      <w:adjustRightInd w:val="0"/>
      <w:spacing w:line="360" w:lineRule="auto"/>
      <w:jc w:val="both"/>
      <w:textAlignment w:val="baseline"/>
    </w:pPr>
    <w:rPr>
      <w:szCs w:val="20"/>
    </w:rPr>
  </w:style>
  <w:style w:type="paragraph" w:customStyle="1" w:styleId="1f2">
    <w:name w:val="Знак Знак Знак Знак1 Знак"/>
    <w:basedOn w:val="a"/>
    <w:rsid w:val="0042119E"/>
    <w:rPr>
      <w:rFonts w:ascii="Verdana" w:hAnsi="Verdana" w:cs="Verdana"/>
      <w:sz w:val="20"/>
      <w:szCs w:val="20"/>
      <w:lang w:val="en-US" w:eastAsia="en-US"/>
    </w:rPr>
  </w:style>
  <w:style w:type="paragraph" w:customStyle="1" w:styleId="2f0">
    <w:name w:val="Верхний колонтитул2"/>
    <w:basedOn w:val="a"/>
    <w:rsid w:val="0042119E"/>
    <w:pPr>
      <w:ind w:left="300"/>
      <w:jc w:val="center"/>
    </w:pPr>
    <w:rPr>
      <w:rFonts w:ascii="Arial" w:hAnsi="Arial" w:cs="Arial"/>
      <w:b/>
      <w:bCs/>
      <w:color w:val="3560A7"/>
      <w:sz w:val="21"/>
      <w:szCs w:val="21"/>
    </w:rPr>
  </w:style>
  <w:style w:type="paragraph" w:customStyle="1" w:styleId="2f1">
    <w:name w:val="Обычный2"/>
    <w:rsid w:val="0042119E"/>
    <w:pPr>
      <w:spacing w:before="100" w:after="100"/>
    </w:pPr>
    <w:rPr>
      <w:sz w:val="24"/>
    </w:rPr>
  </w:style>
  <w:style w:type="character" w:customStyle="1" w:styleId="141">
    <w:name w:val="Знак Знак14"/>
    <w:rsid w:val="0042119E"/>
    <w:rPr>
      <w:rFonts w:ascii="Arial" w:hAnsi="Arial"/>
      <w:sz w:val="24"/>
      <w:lang w:val="ru-RU" w:eastAsia="ru-RU"/>
    </w:rPr>
  </w:style>
  <w:style w:type="character" w:customStyle="1" w:styleId="EmailStyle4011">
    <w:name w:val="EmailStyle4011"/>
    <w:rsid w:val="0042119E"/>
    <w:rPr>
      <w:rFonts w:ascii="Arial" w:hAnsi="Arial"/>
      <w:color w:val="auto"/>
      <w:sz w:val="20"/>
    </w:rPr>
  </w:style>
  <w:style w:type="character" w:customStyle="1" w:styleId="EmailStyle402">
    <w:name w:val="EmailStyle402"/>
    <w:rsid w:val="0042119E"/>
    <w:rPr>
      <w:rFonts w:ascii="Arial" w:hAnsi="Arial"/>
      <w:color w:val="auto"/>
      <w:sz w:val="20"/>
    </w:rPr>
  </w:style>
  <w:style w:type="character" w:customStyle="1" w:styleId="46">
    <w:name w:val="Знак Знак Знак4"/>
    <w:rsid w:val="0042119E"/>
    <w:rPr>
      <w:rFonts w:ascii="Arial" w:hAnsi="Arial"/>
      <w:sz w:val="24"/>
      <w:lang w:val="ru-RU" w:eastAsia="ru-RU"/>
    </w:rPr>
  </w:style>
  <w:style w:type="character" w:customStyle="1" w:styleId="212">
    <w:name w:val="Знак Знак21"/>
    <w:rsid w:val="0042119E"/>
    <w:rPr>
      <w:sz w:val="24"/>
      <w:lang w:val="ru-RU" w:eastAsia="ru-RU"/>
    </w:rPr>
  </w:style>
  <w:style w:type="character" w:customStyle="1" w:styleId="610">
    <w:name w:val="Знак Знак61"/>
    <w:rsid w:val="0042119E"/>
    <w:rPr>
      <w:b/>
      <w:sz w:val="28"/>
    </w:rPr>
  </w:style>
  <w:style w:type="character" w:customStyle="1" w:styleId="410">
    <w:name w:val="Знак Знак41"/>
    <w:rsid w:val="0042119E"/>
    <w:rPr>
      <w:lang w:val="ru-RU" w:eastAsia="ru-RU"/>
    </w:rPr>
  </w:style>
  <w:style w:type="character" w:customStyle="1" w:styleId="810">
    <w:name w:val="Знак Знак81"/>
    <w:rsid w:val="0042119E"/>
    <w:rPr>
      <w:b/>
      <w:sz w:val="28"/>
    </w:rPr>
  </w:style>
  <w:style w:type="character" w:customStyle="1" w:styleId="710">
    <w:name w:val="Знак Знак71"/>
    <w:rsid w:val="0042119E"/>
    <w:rPr>
      <w:spacing w:val="80"/>
      <w:lang w:val="ru-RU" w:eastAsia="ru-RU"/>
    </w:rPr>
  </w:style>
  <w:style w:type="paragraph" w:customStyle="1" w:styleId="220">
    <w:name w:val="Основной текст 22"/>
    <w:basedOn w:val="a"/>
    <w:rsid w:val="0042119E"/>
    <w:pPr>
      <w:ind w:firstLine="851"/>
      <w:jc w:val="both"/>
    </w:pPr>
    <w:rPr>
      <w:sz w:val="28"/>
      <w:szCs w:val="20"/>
    </w:rPr>
  </w:style>
  <w:style w:type="character" w:customStyle="1" w:styleId="120">
    <w:name w:val="Знак Знак12"/>
    <w:rsid w:val="0042119E"/>
    <w:rPr>
      <w:rFonts w:ascii="Arial" w:hAnsi="Arial"/>
      <w:b/>
      <w:kern w:val="32"/>
      <w:sz w:val="32"/>
    </w:rPr>
  </w:style>
  <w:style w:type="character" w:customStyle="1" w:styleId="130">
    <w:name w:val="Знак Знак13"/>
    <w:rsid w:val="0042119E"/>
    <w:rPr>
      <w:rFonts w:ascii="Arial" w:hAnsi="Arial"/>
      <w:b/>
      <w:kern w:val="32"/>
      <w:sz w:val="32"/>
    </w:rPr>
  </w:style>
  <w:style w:type="character" w:customStyle="1" w:styleId="111">
    <w:name w:val="Знак Знак11"/>
    <w:rsid w:val="0042119E"/>
    <w:rPr>
      <w:spacing w:val="80"/>
      <w:lang w:val="ru-RU" w:eastAsia="ru-RU"/>
    </w:rPr>
  </w:style>
  <w:style w:type="character" w:customStyle="1" w:styleId="121">
    <w:name w:val="Знак1 Знак2"/>
    <w:aliases w:val="Знак11 Знак Знак2"/>
    <w:rsid w:val="0042119E"/>
    <w:rPr>
      <w:lang w:val="ru-RU" w:eastAsia="ru-RU"/>
    </w:rPr>
  </w:style>
  <w:style w:type="paragraph" w:customStyle="1" w:styleId="221">
    <w:name w:val="Основной текст с отступом 22"/>
    <w:basedOn w:val="a"/>
    <w:rsid w:val="0042119E"/>
    <w:pPr>
      <w:overflowPunct w:val="0"/>
      <w:autoSpaceDE w:val="0"/>
      <w:autoSpaceDN w:val="0"/>
      <w:adjustRightInd w:val="0"/>
      <w:ind w:firstLine="720"/>
      <w:jc w:val="both"/>
      <w:textAlignment w:val="baseline"/>
    </w:pPr>
    <w:rPr>
      <w:szCs w:val="20"/>
    </w:rPr>
  </w:style>
  <w:style w:type="character" w:customStyle="1" w:styleId="author">
    <w:name w:val="author"/>
    <w:rsid w:val="0042119E"/>
  </w:style>
  <w:style w:type="character" w:customStyle="1" w:styleId="2f2">
    <w:name w:val="Знак Знак Знак2"/>
    <w:rsid w:val="0042119E"/>
    <w:rPr>
      <w:sz w:val="24"/>
      <w:lang w:val="ru-RU" w:eastAsia="ru-RU"/>
    </w:rPr>
  </w:style>
  <w:style w:type="paragraph" w:styleId="2f3">
    <w:name w:val="envelope return"/>
    <w:basedOn w:val="a"/>
    <w:rsid w:val="0042119E"/>
    <w:rPr>
      <w:sz w:val="28"/>
      <w:szCs w:val="20"/>
    </w:rPr>
  </w:style>
  <w:style w:type="paragraph" w:customStyle="1" w:styleId="affffe">
    <w:name w:val="Название организации"/>
    <w:basedOn w:val="a0"/>
    <w:rsid w:val="0042119E"/>
    <w:pPr>
      <w:overflowPunct/>
      <w:autoSpaceDE/>
      <w:autoSpaceDN/>
      <w:adjustRightInd/>
      <w:spacing w:before="120" w:after="80"/>
      <w:jc w:val="center"/>
      <w:textAlignment w:val="auto"/>
    </w:pPr>
    <w:rPr>
      <w:b/>
      <w:sz w:val="28"/>
    </w:rPr>
  </w:style>
  <w:style w:type="paragraph" w:customStyle="1" w:styleId="afffff">
    <w:name w:val="Основной текст вместе"/>
    <w:basedOn w:val="a0"/>
    <w:rsid w:val="0042119E"/>
    <w:pPr>
      <w:keepNext/>
      <w:overflowPunct/>
      <w:autoSpaceDE/>
      <w:autoSpaceDN/>
      <w:adjustRightInd/>
      <w:textAlignment w:val="auto"/>
    </w:pPr>
  </w:style>
  <w:style w:type="paragraph" w:customStyle="1" w:styleId="afffff0">
    <w:name w:val="Таблица"/>
    <w:basedOn w:val="afffff1"/>
    <w:rsid w:val="0042119E"/>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rFonts w:cs="Times New Roman"/>
      <w:sz w:val="20"/>
      <w:szCs w:val="20"/>
    </w:rPr>
  </w:style>
  <w:style w:type="paragraph" w:styleId="afffff1">
    <w:name w:val="Message Header"/>
    <w:basedOn w:val="a"/>
    <w:link w:val="afffff2"/>
    <w:rsid w:val="0042119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ff2">
    <w:name w:val="Шапка Знак"/>
    <w:link w:val="afffff1"/>
    <w:locked/>
    <w:rsid w:val="0042119E"/>
    <w:rPr>
      <w:rFonts w:ascii="Arial" w:hAnsi="Arial" w:cs="Times New Roman"/>
      <w:sz w:val="24"/>
      <w:shd w:val="pct20" w:color="auto" w:fill="auto"/>
    </w:rPr>
  </w:style>
  <w:style w:type="paragraph" w:customStyle="1" w:styleId="1f3">
    <w:name w:val="Обычный (веб)1"/>
    <w:basedOn w:val="a"/>
    <w:rsid w:val="0042119E"/>
    <w:pPr>
      <w:spacing w:after="255"/>
    </w:pPr>
  </w:style>
  <w:style w:type="paragraph" w:customStyle="1" w:styleId="afffff3">
    <w:name w:val="Таблицы (моноширинный)"/>
    <w:basedOn w:val="a"/>
    <w:next w:val="a"/>
    <w:rsid w:val="0042119E"/>
    <w:pPr>
      <w:autoSpaceDE w:val="0"/>
      <w:autoSpaceDN w:val="0"/>
      <w:adjustRightInd w:val="0"/>
      <w:jc w:val="both"/>
    </w:pPr>
    <w:rPr>
      <w:rFonts w:ascii="Courier New" w:hAnsi="Courier New" w:cs="Courier New"/>
      <w:sz w:val="20"/>
      <w:szCs w:val="20"/>
    </w:rPr>
  </w:style>
  <w:style w:type="paragraph" w:customStyle="1" w:styleId="2f4">
    <w:name w:val="Знак2 Знак Знак Знак Знак Знак Знак Знак Знак Знак Знак Знак Знак Знак Знак Знак"/>
    <w:basedOn w:val="a"/>
    <w:rsid w:val="0042119E"/>
    <w:pPr>
      <w:spacing w:before="100" w:beforeAutospacing="1" w:after="100" w:afterAutospacing="1"/>
    </w:pPr>
    <w:rPr>
      <w:rFonts w:ascii="Tahoma" w:hAnsi="Tahoma"/>
      <w:sz w:val="20"/>
      <w:szCs w:val="20"/>
      <w:lang w:val="en-US" w:eastAsia="en-US"/>
    </w:rPr>
  </w:style>
  <w:style w:type="character" w:customStyle="1" w:styleId="text">
    <w:name w:val="text"/>
    <w:rsid w:val="0042119E"/>
  </w:style>
  <w:style w:type="paragraph" w:customStyle="1" w:styleId="afffff4">
    <w:name w:val="ОСНОВНОЙ !!!"/>
    <w:basedOn w:val="a0"/>
    <w:rsid w:val="0042119E"/>
    <w:pPr>
      <w:overflowPunct/>
      <w:autoSpaceDE/>
      <w:autoSpaceDN/>
      <w:adjustRightInd/>
      <w:spacing w:before="120" w:after="0"/>
      <w:ind w:firstLine="900"/>
      <w:jc w:val="both"/>
      <w:textAlignment w:val="auto"/>
    </w:pPr>
    <w:rPr>
      <w:rFonts w:ascii="Arial" w:hAnsi="Arial" w:cs="Arial"/>
      <w:sz w:val="24"/>
      <w:szCs w:val="24"/>
    </w:rPr>
  </w:style>
  <w:style w:type="paragraph" w:customStyle="1" w:styleId="1f4">
    <w:name w:val="Знак Знак Знак Знак1"/>
    <w:basedOn w:val="a"/>
    <w:rsid w:val="0042119E"/>
    <w:pPr>
      <w:spacing w:before="100" w:beforeAutospacing="1" w:after="100" w:afterAutospacing="1"/>
    </w:pPr>
    <w:rPr>
      <w:rFonts w:ascii="Tahoma" w:hAnsi="Tahoma"/>
      <w:sz w:val="20"/>
      <w:szCs w:val="20"/>
      <w:lang w:val="en-US" w:eastAsia="en-US"/>
    </w:rPr>
  </w:style>
  <w:style w:type="paragraph" w:customStyle="1" w:styleId="Char1">
    <w:name w:val="Char1"/>
    <w:basedOn w:val="a"/>
    <w:rsid w:val="0042119E"/>
    <w:pPr>
      <w:spacing w:after="160" w:line="240" w:lineRule="exact"/>
    </w:pPr>
    <w:rPr>
      <w:rFonts w:ascii="Verdana" w:hAnsi="Verdana"/>
      <w:sz w:val="20"/>
      <w:szCs w:val="20"/>
      <w:lang w:val="en-US" w:eastAsia="en-US"/>
    </w:rPr>
  </w:style>
  <w:style w:type="paragraph" w:customStyle="1" w:styleId="western">
    <w:name w:val="western"/>
    <w:basedOn w:val="a"/>
    <w:rsid w:val="0042119E"/>
    <w:pPr>
      <w:spacing w:before="280"/>
      <w:jc w:val="both"/>
    </w:pPr>
    <w:rPr>
      <w:sz w:val="26"/>
      <w:szCs w:val="26"/>
      <w:lang w:eastAsia="ar-SA"/>
    </w:rPr>
  </w:style>
  <w:style w:type="character" w:customStyle="1" w:styleId="FontStyle12">
    <w:name w:val="Font Style12"/>
    <w:rsid w:val="0042119E"/>
    <w:rPr>
      <w:rFonts w:ascii="Times New Roman" w:hAnsi="Times New Roman"/>
      <w:sz w:val="24"/>
    </w:rPr>
  </w:style>
  <w:style w:type="character" w:customStyle="1" w:styleId="highlighthighlightactive">
    <w:name w:val="highlight highlight_active"/>
    <w:rsid w:val="0042119E"/>
  </w:style>
  <w:style w:type="character" w:customStyle="1" w:styleId="s10">
    <w:name w:val="s_10"/>
    <w:rsid w:val="0042119E"/>
  </w:style>
  <w:style w:type="character" w:customStyle="1" w:styleId="apple">
    <w:name w:val="apple"/>
    <w:rsid w:val="0042119E"/>
  </w:style>
  <w:style w:type="character" w:customStyle="1" w:styleId="articleseperator">
    <w:name w:val="article_seperator"/>
    <w:rsid w:val="0042119E"/>
  </w:style>
  <w:style w:type="character" w:customStyle="1" w:styleId="EmailStyle436">
    <w:name w:val="EmailStyle436"/>
    <w:rsid w:val="0042119E"/>
    <w:rPr>
      <w:rFonts w:ascii="Arial" w:hAnsi="Arial"/>
      <w:color w:val="auto"/>
      <w:sz w:val="20"/>
    </w:rPr>
  </w:style>
  <w:style w:type="character" w:customStyle="1" w:styleId="EmailStyle437">
    <w:name w:val="EmailStyle437"/>
    <w:rsid w:val="0042119E"/>
    <w:rPr>
      <w:rFonts w:ascii="Arial" w:hAnsi="Arial"/>
      <w:color w:val="auto"/>
      <w:sz w:val="20"/>
    </w:rPr>
  </w:style>
  <w:style w:type="character" w:customStyle="1" w:styleId="EmailStyle438">
    <w:name w:val="EmailStyle438"/>
    <w:rsid w:val="0042119E"/>
    <w:rPr>
      <w:rFonts w:ascii="Arial" w:hAnsi="Arial"/>
      <w:color w:val="auto"/>
      <w:sz w:val="20"/>
    </w:rPr>
  </w:style>
  <w:style w:type="character" w:customStyle="1" w:styleId="EmailStyle439">
    <w:name w:val="EmailStyle439"/>
    <w:rsid w:val="0042119E"/>
    <w:rPr>
      <w:rFonts w:ascii="Arial" w:hAnsi="Arial"/>
      <w:color w:val="auto"/>
      <w:sz w:val="20"/>
    </w:rPr>
  </w:style>
  <w:style w:type="character" w:customStyle="1" w:styleId="unicodeaudiolink">
    <w:name w:val="unicode audiolink"/>
    <w:rsid w:val="0042119E"/>
  </w:style>
  <w:style w:type="character" w:customStyle="1" w:styleId="metadataaudiolinkinfo">
    <w:name w:val="metadata audiolinkinfo"/>
    <w:rsid w:val="0042119E"/>
  </w:style>
  <w:style w:type="paragraph" w:customStyle="1" w:styleId="bl0">
    <w:name w:val="bl0"/>
    <w:basedOn w:val="a"/>
    <w:rsid w:val="0042119E"/>
    <w:pPr>
      <w:spacing w:before="100" w:beforeAutospacing="1" w:after="100" w:afterAutospacing="1"/>
    </w:pPr>
  </w:style>
  <w:style w:type="character" w:customStyle="1" w:styleId="b-serp-urlitem">
    <w:name w:val="b-serp-url__item"/>
    <w:rsid w:val="0042119E"/>
  </w:style>
  <w:style w:type="paragraph" w:customStyle="1" w:styleId="afff00">
    <w:name w:val="afff0"/>
    <w:basedOn w:val="a"/>
    <w:rsid w:val="0042119E"/>
    <w:pPr>
      <w:spacing w:before="100" w:beforeAutospacing="1" w:after="100" w:afterAutospacing="1"/>
    </w:pPr>
  </w:style>
  <w:style w:type="paragraph" w:customStyle="1" w:styleId="afff10">
    <w:name w:val="afff1"/>
    <w:basedOn w:val="a"/>
    <w:rsid w:val="0042119E"/>
    <w:pPr>
      <w:spacing w:before="100" w:beforeAutospacing="1" w:after="100" w:afterAutospacing="1"/>
    </w:pPr>
  </w:style>
  <w:style w:type="character" w:customStyle="1" w:styleId="b-serp-contactsitem">
    <w:name w:val="b-serp-contacts__item"/>
    <w:rsid w:val="0042119E"/>
  </w:style>
  <w:style w:type="character" w:customStyle="1" w:styleId="apple-converted-space">
    <w:name w:val="apple-converted-space"/>
    <w:rsid w:val="0042119E"/>
  </w:style>
  <w:style w:type="paragraph" w:customStyle="1" w:styleId="3a">
    <w:name w:val="Обычный3"/>
    <w:basedOn w:val="a"/>
    <w:rsid w:val="0042119E"/>
    <w:pPr>
      <w:spacing w:before="100" w:beforeAutospacing="1" w:after="100" w:afterAutospacing="1"/>
    </w:pPr>
  </w:style>
  <w:style w:type="paragraph" w:customStyle="1" w:styleId="CharCharCharChar">
    <w:name w:val="Char Char Знак Знак Char Char"/>
    <w:basedOn w:val="a"/>
    <w:rsid w:val="0042119E"/>
    <w:rPr>
      <w:rFonts w:ascii="Verdana" w:hAnsi="Verdana" w:cs="Verdana"/>
      <w:sz w:val="20"/>
      <w:szCs w:val="20"/>
      <w:lang w:val="en-US" w:eastAsia="en-US"/>
    </w:rPr>
  </w:style>
  <w:style w:type="character" w:customStyle="1" w:styleId="noprint">
    <w:name w:val="noprint"/>
    <w:rsid w:val="0042119E"/>
  </w:style>
  <w:style w:type="paragraph" w:customStyle="1" w:styleId="3b">
    <w:name w:val="Верхний колонтитул3"/>
    <w:basedOn w:val="a"/>
    <w:rsid w:val="0042119E"/>
    <w:pPr>
      <w:ind w:left="300"/>
      <w:jc w:val="center"/>
    </w:pPr>
    <w:rPr>
      <w:rFonts w:ascii="Arial" w:hAnsi="Arial" w:cs="Arial"/>
      <w:b/>
      <w:bCs/>
      <w:color w:val="3560A7"/>
      <w:sz w:val="21"/>
      <w:szCs w:val="21"/>
    </w:rPr>
  </w:style>
  <w:style w:type="paragraph" w:customStyle="1" w:styleId="47">
    <w:name w:val="Обычный4"/>
    <w:rsid w:val="0042119E"/>
    <w:pPr>
      <w:spacing w:before="100" w:after="100"/>
    </w:pPr>
    <w:rPr>
      <w:sz w:val="24"/>
    </w:rPr>
  </w:style>
  <w:style w:type="character" w:customStyle="1" w:styleId="afffff5">
    <w:name w:val="Личный стиль ответа"/>
    <w:rsid w:val="0042119E"/>
    <w:rPr>
      <w:rFonts w:ascii="Arial" w:hAnsi="Arial"/>
      <w:color w:val="auto"/>
      <w:sz w:val="20"/>
    </w:rPr>
  </w:style>
  <w:style w:type="character" w:customStyle="1" w:styleId="afffff6">
    <w:name w:val="Личный стиль сообщения"/>
    <w:rsid w:val="0042119E"/>
    <w:rPr>
      <w:rFonts w:ascii="Arial" w:hAnsi="Arial"/>
      <w:color w:val="auto"/>
      <w:sz w:val="20"/>
    </w:rPr>
  </w:style>
  <w:style w:type="paragraph" w:customStyle="1" w:styleId="230">
    <w:name w:val="Основной текст 23"/>
    <w:basedOn w:val="a"/>
    <w:rsid w:val="0042119E"/>
    <w:pPr>
      <w:ind w:firstLine="851"/>
      <w:jc w:val="both"/>
    </w:pPr>
    <w:rPr>
      <w:sz w:val="28"/>
      <w:szCs w:val="20"/>
    </w:rPr>
  </w:style>
  <w:style w:type="paragraph" w:customStyle="1" w:styleId="330">
    <w:name w:val="Основной текст 33"/>
    <w:basedOn w:val="a"/>
    <w:rsid w:val="0042119E"/>
    <w:pPr>
      <w:overflowPunct w:val="0"/>
      <w:autoSpaceDE w:val="0"/>
      <w:autoSpaceDN w:val="0"/>
      <w:adjustRightInd w:val="0"/>
      <w:spacing w:line="360" w:lineRule="auto"/>
      <w:jc w:val="both"/>
      <w:textAlignment w:val="baseline"/>
    </w:pPr>
    <w:rPr>
      <w:szCs w:val="20"/>
    </w:rPr>
  </w:style>
  <w:style w:type="paragraph" w:customStyle="1" w:styleId="231">
    <w:name w:val="Основной текст с отступом 23"/>
    <w:basedOn w:val="a"/>
    <w:rsid w:val="0042119E"/>
    <w:pPr>
      <w:overflowPunct w:val="0"/>
      <w:autoSpaceDE w:val="0"/>
      <w:autoSpaceDN w:val="0"/>
      <w:adjustRightInd w:val="0"/>
      <w:ind w:firstLine="720"/>
      <w:jc w:val="both"/>
      <w:textAlignment w:val="baseline"/>
    </w:pPr>
    <w:rPr>
      <w:szCs w:val="20"/>
    </w:rPr>
  </w:style>
  <w:style w:type="paragraph" w:customStyle="1" w:styleId="112">
    <w:name w:val="Знак Знак1 Знак Знак Знак1 Знак Знак Знак"/>
    <w:basedOn w:val="a"/>
    <w:rsid w:val="0042119E"/>
    <w:rPr>
      <w:rFonts w:ascii="Verdana" w:hAnsi="Verdana" w:cs="Verdana"/>
      <w:sz w:val="20"/>
      <w:szCs w:val="20"/>
      <w:lang w:val="en-US" w:eastAsia="en-US"/>
    </w:rPr>
  </w:style>
  <w:style w:type="paragraph" w:customStyle="1" w:styleId="afffff7">
    <w:name w:val="Знак Знак Знак Знак Знак Знак"/>
    <w:basedOn w:val="a"/>
    <w:rsid w:val="0042119E"/>
    <w:rPr>
      <w:rFonts w:ascii="Verdana" w:hAnsi="Verdana" w:cs="Verdana"/>
      <w:sz w:val="20"/>
      <w:szCs w:val="20"/>
      <w:lang w:val="en-US" w:eastAsia="en-US"/>
    </w:rPr>
  </w:style>
  <w:style w:type="paragraph" w:customStyle="1" w:styleId="53">
    <w:name w:val="Обычный5"/>
    <w:rsid w:val="0042119E"/>
    <w:pPr>
      <w:spacing w:before="100" w:after="100"/>
    </w:pPr>
    <w:rPr>
      <w:sz w:val="24"/>
    </w:rPr>
  </w:style>
  <w:style w:type="paragraph" w:customStyle="1" w:styleId="240">
    <w:name w:val="Основной текст 24"/>
    <w:basedOn w:val="a"/>
    <w:rsid w:val="0042119E"/>
    <w:pPr>
      <w:ind w:firstLine="851"/>
      <w:jc w:val="both"/>
    </w:pPr>
    <w:rPr>
      <w:sz w:val="28"/>
      <w:szCs w:val="20"/>
    </w:rPr>
  </w:style>
  <w:style w:type="paragraph" w:customStyle="1" w:styleId="340">
    <w:name w:val="Основной текст 34"/>
    <w:basedOn w:val="a"/>
    <w:rsid w:val="0042119E"/>
    <w:pPr>
      <w:overflowPunct w:val="0"/>
      <w:autoSpaceDE w:val="0"/>
      <w:autoSpaceDN w:val="0"/>
      <w:adjustRightInd w:val="0"/>
      <w:spacing w:line="360" w:lineRule="auto"/>
      <w:jc w:val="both"/>
      <w:textAlignment w:val="baseline"/>
    </w:pPr>
    <w:rPr>
      <w:szCs w:val="20"/>
    </w:rPr>
  </w:style>
  <w:style w:type="paragraph" w:customStyle="1" w:styleId="241">
    <w:name w:val="Основной текст с отступом 24"/>
    <w:basedOn w:val="a"/>
    <w:rsid w:val="0042119E"/>
    <w:pPr>
      <w:overflowPunct w:val="0"/>
      <w:autoSpaceDE w:val="0"/>
      <w:autoSpaceDN w:val="0"/>
      <w:adjustRightInd w:val="0"/>
      <w:ind w:firstLine="720"/>
      <w:jc w:val="both"/>
      <w:textAlignment w:val="baseline"/>
    </w:pPr>
    <w:rPr>
      <w:szCs w:val="20"/>
    </w:rPr>
  </w:style>
  <w:style w:type="paragraph" w:customStyle="1" w:styleId="1f5">
    <w:name w:val="Рецензия1"/>
    <w:hidden/>
    <w:semiHidden/>
    <w:rsid w:val="0042119E"/>
  </w:style>
  <w:style w:type="character" w:customStyle="1" w:styleId="1f6">
    <w:name w:val="Замещающий текст1"/>
    <w:semiHidden/>
    <w:rsid w:val="0042119E"/>
    <w:rPr>
      <w:rFonts w:cs="Times New Roman"/>
      <w:color w:val="808080"/>
    </w:rPr>
  </w:style>
  <w:style w:type="character" w:customStyle="1" w:styleId="epm">
    <w:name w:val="epm"/>
    <w:rsid w:val="00483251"/>
  </w:style>
  <w:style w:type="paragraph" w:customStyle="1" w:styleId="Nonformat">
    <w:name w:val="Nonformat"/>
    <w:basedOn w:val="a"/>
    <w:rsid w:val="00B52DBD"/>
    <w:pPr>
      <w:autoSpaceDE w:val="0"/>
      <w:autoSpaceDN w:val="0"/>
      <w:adjustRightInd w:val="0"/>
    </w:pPr>
    <w:rPr>
      <w:rFonts w:ascii="Consultant" w:hAnsi="Consultant" w:cs="Consultant"/>
      <w:sz w:val="20"/>
      <w:szCs w:val="20"/>
    </w:rPr>
  </w:style>
  <w:style w:type="character" w:customStyle="1" w:styleId="ei1">
    <w:name w:val="ei1"/>
    <w:rsid w:val="00134C10"/>
  </w:style>
  <w:style w:type="paragraph" w:customStyle="1" w:styleId="1f7">
    <w:name w:val="Без интервала1"/>
    <w:rsid w:val="00671444"/>
    <w:rPr>
      <w:sz w:val="24"/>
      <w:szCs w:val="24"/>
    </w:rPr>
  </w:style>
  <w:style w:type="character" w:styleId="afffff8">
    <w:name w:val="Unresolved Mention"/>
    <w:uiPriority w:val="99"/>
    <w:semiHidden/>
    <w:unhideWhenUsed/>
    <w:rsid w:val="00043A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476920410">
      <w:bodyDiv w:val="1"/>
      <w:marLeft w:val="0"/>
      <w:marRight w:val="0"/>
      <w:marTop w:val="0"/>
      <w:marBottom w:val="0"/>
      <w:divBdr>
        <w:top w:val="none" w:sz="0" w:space="0" w:color="auto"/>
        <w:left w:val="none" w:sz="0" w:space="0" w:color="auto"/>
        <w:bottom w:val="none" w:sz="0" w:space="0" w:color="auto"/>
        <w:right w:val="none" w:sz="0" w:space="0" w:color="auto"/>
      </w:divBdr>
    </w:div>
    <w:div w:id="561217258">
      <w:bodyDiv w:val="1"/>
      <w:marLeft w:val="0"/>
      <w:marRight w:val="0"/>
      <w:marTop w:val="0"/>
      <w:marBottom w:val="0"/>
      <w:divBdr>
        <w:top w:val="none" w:sz="0" w:space="0" w:color="auto"/>
        <w:left w:val="none" w:sz="0" w:space="0" w:color="auto"/>
        <w:bottom w:val="none" w:sz="0" w:space="0" w:color="auto"/>
        <w:right w:val="none" w:sz="0" w:space="0" w:color="auto"/>
      </w:divBdr>
    </w:div>
    <w:div w:id="848063836">
      <w:bodyDiv w:val="1"/>
      <w:marLeft w:val="0"/>
      <w:marRight w:val="0"/>
      <w:marTop w:val="0"/>
      <w:marBottom w:val="0"/>
      <w:divBdr>
        <w:top w:val="none" w:sz="0" w:space="0" w:color="auto"/>
        <w:left w:val="none" w:sz="0" w:space="0" w:color="auto"/>
        <w:bottom w:val="none" w:sz="0" w:space="0" w:color="auto"/>
        <w:right w:val="none" w:sz="0" w:space="0" w:color="auto"/>
      </w:divBdr>
    </w:div>
    <w:div w:id="1001158144">
      <w:bodyDiv w:val="1"/>
      <w:marLeft w:val="0"/>
      <w:marRight w:val="0"/>
      <w:marTop w:val="0"/>
      <w:marBottom w:val="0"/>
      <w:divBdr>
        <w:top w:val="none" w:sz="0" w:space="0" w:color="auto"/>
        <w:left w:val="none" w:sz="0" w:space="0" w:color="auto"/>
        <w:bottom w:val="none" w:sz="0" w:space="0" w:color="auto"/>
        <w:right w:val="none" w:sz="0" w:space="0" w:color="auto"/>
      </w:divBdr>
    </w:div>
    <w:div w:id="1179082468">
      <w:bodyDiv w:val="1"/>
      <w:marLeft w:val="0"/>
      <w:marRight w:val="0"/>
      <w:marTop w:val="0"/>
      <w:marBottom w:val="0"/>
      <w:divBdr>
        <w:top w:val="none" w:sz="0" w:space="0" w:color="auto"/>
        <w:left w:val="none" w:sz="0" w:space="0" w:color="auto"/>
        <w:bottom w:val="none" w:sz="0" w:space="0" w:color="auto"/>
        <w:right w:val="none" w:sz="0" w:space="0" w:color="auto"/>
      </w:divBdr>
    </w:div>
    <w:div w:id="1612587126">
      <w:bodyDiv w:val="1"/>
      <w:marLeft w:val="0"/>
      <w:marRight w:val="0"/>
      <w:marTop w:val="0"/>
      <w:marBottom w:val="0"/>
      <w:divBdr>
        <w:top w:val="none" w:sz="0" w:space="0" w:color="auto"/>
        <w:left w:val="none" w:sz="0" w:space="0" w:color="auto"/>
        <w:bottom w:val="none" w:sz="0" w:space="0" w:color="auto"/>
        <w:right w:val="none" w:sz="0" w:space="0" w:color="auto"/>
      </w:divBdr>
    </w:div>
    <w:div w:id="206799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82692/96f769d8d4be2b94d9ccde847b4768afd43724f5/" TargetMode="External"/><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nkrot.fedresurs.ru/Default.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bankrot.fedresurs.ru/Default.aspx" TargetMode="External"/><Relationship Id="rId4" Type="http://schemas.openxmlformats.org/officeDocument/2006/relationships/settings" Target="settings.xml"/><Relationship Id="rId9" Type="http://schemas.openxmlformats.org/officeDocument/2006/relationships/hyperlink" Target="https://www.consultant.ru/document/cons_doc_LAW_482692/96f769d8d4be2b94d9ccde847b4768afd43724f5/" TargetMode="External"/><Relationship Id="rId14" Type="http://schemas.openxmlformats.org/officeDocument/2006/relationships/footer" Target="footer1.xml"/><Relationship Id="rId1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7EA86-F731-4596-A52D-0C17B4F98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3385</Words>
  <Characters>19297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Утверждено собранием кредиторов ООО «Виком»</vt:lpstr>
    </vt:vector>
  </TitlesOfParts>
  <Company/>
  <LinksUpToDate>false</LinksUpToDate>
  <CharactersWithSpaces>22637</CharactersWithSpaces>
  <SharedDoc>false</SharedDoc>
  <HLinks>
    <vt:vector size="18" baseType="variant">
      <vt:variant>
        <vt:i4>5242909</vt:i4>
      </vt:variant>
      <vt:variant>
        <vt:i4>6</vt:i4>
      </vt:variant>
      <vt:variant>
        <vt:i4>0</vt:i4>
      </vt:variant>
      <vt:variant>
        <vt:i4>5</vt:i4>
      </vt:variant>
      <vt:variant>
        <vt:lpwstr>http://bankrot.fedresurs.ru/Default.aspx</vt:lpwstr>
      </vt:variant>
      <vt:variant>
        <vt:lpwstr/>
      </vt:variant>
      <vt:variant>
        <vt:i4>5242909</vt:i4>
      </vt:variant>
      <vt:variant>
        <vt:i4>3</vt:i4>
      </vt:variant>
      <vt:variant>
        <vt:i4>0</vt:i4>
      </vt:variant>
      <vt:variant>
        <vt:i4>5</vt:i4>
      </vt:variant>
      <vt:variant>
        <vt:lpwstr>http://bankrot.fedresurs.ru/Default.aspx</vt:lpwstr>
      </vt:variant>
      <vt:variant>
        <vt:lpwstr/>
      </vt:variant>
      <vt:variant>
        <vt:i4>1769494</vt:i4>
      </vt:variant>
      <vt:variant>
        <vt:i4>0</vt:i4>
      </vt:variant>
      <vt:variant>
        <vt:i4>0</vt:i4>
      </vt:variant>
      <vt:variant>
        <vt:i4>5</vt:i4>
      </vt:variant>
      <vt:variant>
        <vt:lpwstr>http://www.nistp.ru/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 собранием кредиторов ООО «Виком»</dc:title>
  <dc:subject/>
  <dc:creator>Игорь</dc:creator>
  <cp:keywords/>
  <cp:lastModifiedBy>netdolgoff</cp:lastModifiedBy>
  <cp:revision>13</cp:revision>
  <cp:lastPrinted>2023-10-02T13:08:00Z</cp:lastPrinted>
  <dcterms:created xsi:type="dcterms:W3CDTF">2023-12-27T14:21:00Z</dcterms:created>
  <dcterms:modified xsi:type="dcterms:W3CDTF">2026-06-11T08:59:00Z</dcterms:modified>
  <dc:description/>
  <dc:identifier/>
  <dc:language/>
</cp:coreProperties>
</file>